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3D9" w:rsidRPr="000F38EF" w:rsidRDefault="00B73E0A" w:rsidP="0010207B">
      <w:pPr>
        <w:pStyle w:val="papersubtitle"/>
        <w:rPr>
          <w:sz w:val="24"/>
          <w:szCs w:val="24"/>
        </w:rPr>
        <w:sectPr w:rsidR="009303D9" w:rsidRPr="000F38EF" w:rsidSect="00451696">
          <w:headerReference w:type="default" r:id="rId9"/>
          <w:footerReference w:type="default" r:id="rId10"/>
          <w:pgSz w:w="12240" w:h="15840" w:code="1"/>
          <w:pgMar w:top="1440" w:right="1080" w:bottom="1440" w:left="1080" w:header="720" w:footer="720" w:gutter="0"/>
          <w:cols w:space="720"/>
          <w:docGrid w:linePitch="360"/>
        </w:sectPr>
      </w:pPr>
      <w:r w:rsidRPr="00B73E0A">
        <w:t xml:space="preserve">Open Educational Resources from Performance Task using Video Analysis and Modeling </w:t>
      </w:r>
      <w:r w:rsidR="00F9429C">
        <w:t xml:space="preserve">- </w:t>
      </w:r>
      <w:r w:rsidRPr="00B73E0A">
        <w:t xml:space="preserve">Tracker and K12 science education framework </w:t>
      </w:r>
    </w:p>
    <w:p w:rsidR="007A0BE5" w:rsidRPr="002C621E" w:rsidRDefault="00950EB6" w:rsidP="00196712">
      <w:pPr>
        <w:pStyle w:val="Author"/>
        <w:ind w:left="720"/>
      </w:pPr>
      <w:r w:rsidRPr="002C621E">
        <w:lastRenderedPageBreak/>
        <w:t>L</w:t>
      </w:r>
      <w:r w:rsidR="007A0BE5" w:rsidRPr="002C621E">
        <w:t>oo Kang WEE</w:t>
      </w:r>
    </w:p>
    <w:p w:rsidR="007A0BE5" w:rsidRDefault="007A0BE5" w:rsidP="007A0BE5">
      <w:pPr>
        <w:pStyle w:val="Affiliation"/>
        <w:rPr>
          <w:sz w:val="16"/>
          <w:szCs w:val="16"/>
        </w:rPr>
      </w:pPr>
      <w:r w:rsidRPr="00003562">
        <w:rPr>
          <w:sz w:val="16"/>
          <w:szCs w:val="16"/>
        </w:rPr>
        <w:t>Ministry of Education, Education</w:t>
      </w:r>
      <w:r w:rsidR="00D85038">
        <w:rPr>
          <w:sz w:val="16"/>
          <w:szCs w:val="16"/>
        </w:rPr>
        <w:t>al</w:t>
      </w:r>
      <w:r w:rsidRPr="00003562">
        <w:rPr>
          <w:sz w:val="16"/>
          <w:szCs w:val="16"/>
        </w:rPr>
        <w:t xml:space="preserve"> Technology Division</w:t>
      </w:r>
      <w:r w:rsidR="00950EB6" w:rsidRPr="00003562">
        <w:rPr>
          <w:sz w:val="16"/>
          <w:szCs w:val="16"/>
        </w:rPr>
        <w:t>,</w:t>
      </w:r>
      <w:r w:rsidRPr="00003562">
        <w:rPr>
          <w:sz w:val="16"/>
          <w:szCs w:val="16"/>
        </w:rPr>
        <w:t xml:space="preserve"> </w:t>
      </w:r>
      <w:r w:rsidR="00950EB6" w:rsidRPr="00003562">
        <w:rPr>
          <w:sz w:val="16"/>
          <w:szCs w:val="16"/>
        </w:rPr>
        <w:t>Singapore</w:t>
      </w:r>
    </w:p>
    <w:p w:rsidR="00DC3CDF" w:rsidRDefault="00DC3CDF" w:rsidP="007375E3">
      <w:pPr>
        <w:pStyle w:val="Affiliation"/>
        <w:rPr>
          <w:sz w:val="16"/>
          <w:szCs w:val="16"/>
        </w:rPr>
      </w:pPr>
    </w:p>
    <w:p w:rsidR="00BC2123" w:rsidRPr="007375E3" w:rsidRDefault="00DC3CDF" w:rsidP="00196712">
      <w:pPr>
        <w:pStyle w:val="Affiliation"/>
        <w:rPr>
          <w:sz w:val="16"/>
          <w:szCs w:val="16"/>
        </w:rPr>
      </w:pPr>
      <w:r>
        <w:rPr>
          <w:sz w:val="16"/>
          <w:szCs w:val="16"/>
        </w:rPr>
        <w:t>w</w:t>
      </w:r>
      <w:r w:rsidR="00BC2123" w:rsidRPr="00003562">
        <w:rPr>
          <w:sz w:val="16"/>
          <w:szCs w:val="16"/>
        </w:rPr>
        <w:t>ee</w:t>
      </w:r>
      <w:r>
        <w:rPr>
          <w:sz w:val="16"/>
          <w:szCs w:val="16"/>
        </w:rPr>
        <w:t>_</w:t>
      </w:r>
      <w:r w:rsidR="00BC2123" w:rsidRPr="00003562">
        <w:rPr>
          <w:sz w:val="16"/>
          <w:szCs w:val="16"/>
        </w:rPr>
        <w:t>loo</w:t>
      </w:r>
      <w:r>
        <w:rPr>
          <w:sz w:val="16"/>
          <w:szCs w:val="16"/>
        </w:rPr>
        <w:t>_</w:t>
      </w:r>
      <w:r w:rsidR="00BC2123" w:rsidRPr="00003562">
        <w:rPr>
          <w:sz w:val="16"/>
          <w:szCs w:val="16"/>
        </w:rPr>
        <w:t>kang@</w:t>
      </w:r>
      <w:r>
        <w:rPr>
          <w:sz w:val="16"/>
          <w:szCs w:val="16"/>
        </w:rPr>
        <w:t>moe.</w:t>
      </w:r>
      <w:r w:rsidR="00AD7A80">
        <w:rPr>
          <w:sz w:val="16"/>
          <w:szCs w:val="16"/>
        </w:rPr>
        <w:t>gov</w:t>
      </w:r>
      <w:r>
        <w:rPr>
          <w:sz w:val="16"/>
          <w:szCs w:val="16"/>
        </w:rPr>
        <w:t>.sg</w:t>
      </w:r>
    </w:p>
    <w:p w:rsidR="0061177B" w:rsidRPr="00003562" w:rsidRDefault="0061177B" w:rsidP="007A0BE5">
      <w:pPr>
        <w:pStyle w:val="Affiliation"/>
        <w:rPr>
          <w:sz w:val="16"/>
          <w:szCs w:val="16"/>
        </w:rPr>
      </w:pPr>
    </w:p>
    <w:p w:rsidR="00F54A8E" w:rsidRDefault="007A0BE5" w:rsidP="004C6DDC">
      <w:pPr>
        <w:pStyle w:val="Affiliation"/>
      </w:pPr>
      <w:r w:rsidRPr="00003562">
        <w:t xml:space="preserve">Abstract: </w:t>
      </w:r>
    </w:p>
    <w:p w:rsidR="00B73E0A" w:rsidRDefault="00B73E0A" w:rsidP="00B73E0A">
      <w:pPr>
        <w:pStyle w:val="Affiliation"/>
        <w:jc w:val="left"/>
      </w:pPr>
      <w:bookmarkStart w:id="0" w:name="_GoBack"/>
      <w:r>
        <w:t>This invited paper discuss</w:t>
      </w:r>
      <w:r w:rsidR="00407812">
        <w:t>es</w:t>
      </w:r>
      <w:r>
        <w:t xml:space="preserve"> why Physics performance task by grade 9 students in Singapore is worth participating in for two </w:t>
      </w:r>
      <w:r w:rsidR="00407812">
        <w:t>reasons;</w:t>
      </w:r>
      <w:r>
        <w:t xml:space="preserve"> 1) the video analysis and modeling are open access, licensed creative commons attribution for advancing open educational resources in the world and 2) allows students to be like physicists, where the K12 science education framework is adopted.</w:t>
      </w:r>
    </w:p>
    <w:p w:rsidR="00B73E0A" w:rsidRDefault="00B73E0A" w:rsidP="00B73E0A">
      <w:pPr>
        <w:pStyle w:val="Affiliation"/>
        <w:jc w:val="left"/>
      </w:pPr>
      <w:r>
        <w:t>Personal reflections on how physics education can be made more meaningful in particular Practice 1: Ask Que</w:t>
      </w:r>
      <w:r w:rsidR="0034690D">
        <w:t xml:space="preserve">stions, Practice 2: Use Models and </w:t>
      </w:r>
      <w:r>
        <w:t xml:space="preserve">Practice 5: Mathematical </w:t>
      </w:r>
      <w:r w:rsidR="00D85038">
        <w:t xml:space="preserve">and Computational </w:t>
      </w:r>
      <w:r>
        <w:t>Thinking using Video Modeling supported by evidence</w:t>
      </w:r>
      <w:r w:rsidR="005952B3">
        <w:t xml:space="preserve"> based data from video analysis.</w:t>
      </w:r>
    </w:p>
    <w:p w:rsidR="00B73E0A" w:rsidRDefault="00B73E0A" w:rsidP="00B73E0A">
      <w:pPr>
        <w:pStyle w:val="Affiliation"/>
        <w:jc w:val="left"/>
      </w:pPr>
      <w:r>
        <w:t xml:space="preserve">This paper hopes to spur fellow colleagues to look into open education initiatives such as our Singapore Tracker community open educational resources curate on </w:t>
      </w:r>
      <w:hyperlink r:id="rId11" w:history="1">
        <w:r w:rsidRPr="0013269A">
          <w:rPr>
            <w:rStyle w:val="Hyperlink"/>
          </w:rPr>
          <w:t>http://weelookang.blogspot.sg/p/physics-applets-virtual-lab.html</w:t>
        </w:r>
      </w:hyperlink>
      <w:r>
        <w:t xml:space="preserve"> as well as digital libraries </w:t>
      </w:r>
      <w:hyperlink r:id="rId12" w:history="1">
        <w:r w:rsidR="004B7988" w:rsidRPr="00ED3A91">
          <w:rPr>
            <w:rStyle w:val="Hyperlink"/>
          </w:rPr>
          <w:t>http://iwant2study.org/lookangejss/</w:t>
        </w:r>
      </w:hyperlink>
      <w:r w:rsidR="004B7988">
        <w:t xml:space="preserve"> </w:t>
      </w:r>
      <w:r>
        <w:t>directly accessible through Tracker 4.8</w:t>
      </w:r>
      <w:r w:rsidR="002821D4">
        <w:t>6</w:t>
      </w:r>
      <w:r>
        <w:t xml:space="preserve">, EJSS reader app on Android and </w:t>
      </w:r>
      <w:proofErr w:type="spellStart"/>
      <w:r>
        <w:t>iOS</w:t>
      </w:r>
      <w:proofErr w:type="spellEnd"/>
      <w:r>
        <w:t xml:space="preserve"> and EJS 5.0 authoring toolkit for computer models in Easy Java Simulation-Open Source Physics Project.</w:t>
      </w:r>
    </w:p>
    <w:p w:rsidR="00EC201D" w:rsidRPr="00003562" w:rsidRDefault="00B73E0A" w:rsidP="00B73E0A">
      <w:pPr>
        <w:pStyle w:val="Affiliation"/>
      </w:pPr>
      <w:r>
        <w:t xml:space="preserve">Recorded session: </w:t>
      </w:r>
      <w:hyperlink r:id="rId13" w:history="1">
        <w:r w:rsidRPr="0013269A">
          <w:rPr>
            <w:rStyle w:val="Hyperlink"/>
          </w:rPr>
          <w:t>http://youtu.be/XgPIp6klPyA</w:t>
        </w:r>
      </w:hyperlink>
      <w:r>
        <w:t xml:space="preserve">  </w:t>
      </w:r>
      <w:r w:rsidR="00EC201D">
        <w:t xml:space="preserve"> </w:t>
      </w:r>
      <w:bookmarkEnd w:id="0"/>
    </w:p>
    <w:p w:rsidR="00A65002" w:rsidRDefault="007A0BE5">
      <w:pPr>
        <w:pStyle w:val="Affiliation"/>
        <w:rPr>
          <w:sz w:val="16"/>
          <w:szCs w:val="16"/>
          <w:lang w:val="en-GB"/>
        </w:rPr>
      </w:pPr>
      <w:r w:rsidRPr="00221245">
        <w:rPr>
          <w:sz w:val="16"/>
        </w:rPr>
        <w:t>Keyword:</w:t>
      </w:r>
      <w:r w:rsidR="00221245" w:rsidRPr="00221245">
        <w:rPr>
          <w:sz w:val="16"/>
        </w:rPr>
        <w:t xml:space="preserve"> </w:t>
      </w:r>
      <w:r w:rsidR="00884B8C">
        <w:rPr>
          <w:sz w:val="16"/>
        </w:rPr>
        <w:t>Tracker</w:t>
      </w:r>
      <w:r w:rsidR="005A7188">
        <w:rPr>
          <w:sz w:val="16"/>
        </w:rPr>
        <w:t xml:space="preserve">, </w:t>
      </w:r>
      <w:r w:rsidR="00A736BD" w:rsidRPr="00221245">
        <w:rPr>
          <w:sz w:val="16"/>
        </w:rPr>
        <w:t>active learning</w:t>
      </w:r>
      <w:r w:rsidR="00A736BD">
        <w:rPr>
          <w:sz w:val="16"/>
          <w:szCs w:val="16"/>
        </w:rPr>
        <w:t xml:space="preserve">, </w:t>
      </w:r>
      <w:r w:rsidR="00950EB6" w:rsidRPr="00003562">
        <w:rPr>
          <w:sz w:val="16"/>
          <w:szCs w:val="16"/>
        </w:rPr>
        <w:t>education</w:t>
      </w:r>
      <w:r w:rsidR="00A736BD">
        <w:rPr>
          <w:sz w:val="16"/>
          <w:szCs w:val="16"/>
        </w:rPr>
        <w:t>,</w:t>
      </w:r>
      <w:r w:rsidR="00950EB6" w:rsidRPr="00003562">
        <w:rPr>
          <w:sz w:val="16"/>
          <w:szCs w:val="16"/>
        </w:rPr>
        <w:t xml:space="preserve"> teacher</w:t>
      </w:r>
      <w:r w:rsidR="00A736BD">
        <w:rPr>
          <w:sz w:val="16"/>
          <w:szCs w:val="16"/>
        </w:rPr>
        <w:t xml:space="preserve"> professional development, </w:t>
      </w:r>
      <w:r w:rsidR="00950EB6" w:rsidRPr="00003562">
        <w:rPr>
          <w:sz w:val="16"/>
          <w:szCs w:val="16"/>
          <w:lang w:val="en-GB"/>
        </w:rPr>
        <w:t>e-learning</w:t>
      </w:r>
      <w:r w:rsidR="00A736BD">
        <w:rPr>
          <w:sz w:val="16"/>
          <w:szCs w:val="16"/>
          <w:lang w:val="en-GB"/>
        </w:rPr>
        <w:t>,</w:t>
      </w:r>
      <w:r w:rsidR="008D3B4A">
        <w:rPr>
          <w:sz w:val="16"/>
          <w:szCs w:val="16"/>
          <w:lang w:val="en-GB"/>
        </w:rPr>
        <w:t xml:space="preserve"> </w:t>
      </w:r>
      <w:r w:rsidR="00950EB6" w:rsidRPr="00003562">
        <w:rPr>
          <w:sz w:val="16"/>
          <w:szCs w:val="16"/>
          <w:lang w:val="en-GB"/>
        </w:rPr>
        <w:t>open source</w:t>
      </w:r>
      <w:r w:rsidR="00DC3CDF">
        <w:rPr>
          <w:sz w:val="16"/>
          <w:szCs w:val="16"/>
          <w:lang w:val="en-GB"/>
        </w:rPr>
        <w:t xml:space="preserve"> physics</w:t>
      </w:r>
      <w:r w:rsidR="00A736BD">
        <w:rPr>
          <w:sz w:val="16"/>
          <w:szCs w:val="16"/>
          <w:lang w:val="en-GB"/>
        </w:rPr>
        <w:t>,</w:t>
      </w:r>
      <w:r w:rsidR="00C5648C">
        <w:rPr>
          <w:sz w:val="16"/>
          <w:szCs w:val="16"/>
          <w:lang w:val="en-GB"/>
        </w:rPr>
        <w:t xml:space="preserve"> GCE </w:t>
      </w:r>
      <w:r w:rsidR="002821D4">
        <w:rPr>
          <w:sz w:val="16"/>
          <w:szCs w:val="16"/>
          <w:lang w:val="en-GB"/>
        </w:rPr>
        <w:t>Ordinary and Advanced</w:t>
      </w:r>
      <w:r w:rsidR="00C5648C">
        <w:rPr>
          <w:sz w:val="16"/>
          <w:szCs w:val="16"/>
          <w:lang w:val="en-GB"/>
        </w:rPr>
        <w:t xml:space="preserve"> Level </w:t>
      </w:r>
      <w:r w:rsidR="00A736BD">
        <w:rPr>
          <w:sz w:val="16"/>
          <w:szCs w:val="16"/>
          <w:lang w:val="en-GB"/>
        </w:rPr>
        <w:t>physics</w:t>
      </w:r>
    </w:p>
    <w:p w:rsidR="007A0BE5" w:rsidRDefault="00A65002">
      <w:pPr>
        <w:pStyle w:val="Affiliation"/>
        <w:rPr>
          <w:rStyle w:val="apple-style-span"/>
          <w:color w:val="000000"/>
          <w:sz w:val="16"/>
          <w:szCs w:val="16"/>
        </w:rPr>
      </w:pPr>
      <w:r w:rsidRPr="0034484E">
        <w:rPr>
          <w:sz w:val="16"/>
          <w:szCs w:val="16"/>
          <w:lang w:val="en-GB"/>
        </w:rPr>
        <w:t xml:space="preserve">PACS: </w:t>
      </w:r>
      <w:hyperlink r:id="rId14" w:tooltip="Teaching methods and strategies" w:history="1">
        <w:r w:rsidR="00DC3CDF" w:rsidRPr="001B7B9E">
          <w:rPr>
            <w:rStyle w:val="Hyperlink"/>
            <w:color w:val="FF0000"/>
            <w:sz w:val="16"/>
            <w:szCs w:val="16"/>
          </w:rPr>
          <w:t>01.40.gb</w:t>
        </w:r>
      </w:hyperlink>
      <w:r w:rsidR="00DC3CDF" w:rsidRPr="001B7B9E">
        <w:rPr>
          <w:rStyle w:val="apple-style-span"/>
          <w:color w:val="FF0000"/>
          <w:sz w:val="16"/>
          <w:szCs w:val="16"/>
        </w:rPr>
        <w:t xml:space="preserve"> </w:t>
      </w:r>
      <w:hyperlink r:id="rId15" w:tooltip="Computers in education" w:history="1">
        <w:r w:rsidR="00DC3CDF" w:rsidRPr="001B7B9E">
          <w:rPr>
            <w:rStyle w:val="Hyperlink"/>
            <w:color w:val="FF0000"/>
            <w:sz w:val="16"/>
            <w:szCs w:val="16"/>
          </w:rPr>
          <w:t>01.50.H–</w:t>
        </w:r>
      </w:hyperlink>
      <w:r w:rsidR="00DC3CDF" w:rsidRPr="001B7B9E">
        <w:rPr>
          <w:rStyle w:val="apple-style-span"/>
          <w:color w:val="FF0000"/>
          <w:sz w:val="16"/>
          <w:szCs w:val="16"/>
        </w:rPr>
        <w:t xml:space="preserve"> </w:t>
      </w:r>
      <w:hyperlink r:id="rId16" w:tooltip="Instructional computer use" w:history="1">
        <w:r w:rsidR="00DC3CDF" w:rsidRPr="001B7B9E">
          <w:rPr>
            <w:rStyle w:val="Hyperlink"/>
            <w:color w:val="FF0000"/>
            <w:sz w:val="16"/>
            <w:szCs w:val="16"/>
          </w:rPr>
          <w:t>01.50.ht</w:t>
        </w:r>
      </w:hyperlink>
      <w:r w:rsidR="00DC3CDF" w:rsidRPr="001B7B9E">
        <w:rPr>
          <w:rStyle w:val="apple-style-span"/>
          <w:color w:val="FF0000"/>
          <w:sz w:val="16"/>
          <w:szCs w:val="16"/>
        </w:rPr>
        <w:t xml:space="preserve"> </w:t>
      </w:r>
      <w:hyperlink r:id="rId17" w:tooltip="Computer software and software reviews" w:history="1">
        <w:r w:rsidR="00DC3CDF" w:rsidRPr="001B7B9E">
          <w:rPr>
            <w:rStyle w:val="Hyperlink"/>
            <w:color w:val="FF0000"/>
            <w:sz w:val="16"/>
            <w:szCs w:val="16"/>
          </w:rPr>
          <w:t>01.50.hv</w:t>
        </w:r>
      </w:hyperlink>
      <w:r w:rsidR="00DC3CDF" w:rsidRPr="001B7B9E">
        <w:rPr>
          <w:rStyle w:val="apple-style-span"/>
          <w:color w:val="FF0000"/>
          <w:sz w:val="16"/>
          <w:szCs w:val="16"/>
        </w:rPr>
        <w:t xml:space="preserve"> </w:t>
      </w:r>
      <w:hyperlink r:id="rId18" w:history="1">
        <w:r w:rsidR="00DC3CDF" w:rsidRPr="001B7B9E">
          <w:rPr>
            <w:rStyle w:val="Hyperlink"/>
            <w:color w:val="FF0000"/>
            <w:sz w:val="16"/>
            <w:szCs w:val="16"/>
          </w:rPr>
          <w:t>45.50.Dd</w:t>
        </w:r>
      </w:hyperlink>
    </w:p>
    <w:p w:rsidR="00DC3CDF" w:rsidRPr="00003562" w:rsidRDefault="00DC3CDF">
      <w:pPr>
        <w:pStyle w:val="Affiliation"/>
      </w:pPr>
    </w:p>
    <w:p w:rsidR="009303D9" w:rsidRPr="00003562" w:rsidRDefault="009303D9">
      <w:pPr>
        <w:sectPr w:rsidR="009303D9" w:rsidRPr="00003562" w:rsidSect="002020A0">
          <w:type w:val="continuous"/>
          <w:pgSz w:w="12240" w:h="15840" w:code="1"/>
          <w:pgMar w:top="1440" w:right="1080" w:bottom="1440" w:left="1080" w:header="720" w:footer="720" w:gutter="0"/>
          <w:cols w:space="720"/>
          <w:docGrid w:linePitch="360"/>
        </w:sectPr>
      </w:pPr>
    </w:p>
    <w:p w:rsidR="009303D9" w:rsidRPr="00003562" w:rsidRDefault="009303D9" w:rsidP="005E0944">
      <w:pPr>
        <w:pStyle w:val="Heading1"/>
        <w:tabs>
          <w:tab w:val="left" w:pos="426"/>
        </w:tabs>
      </w:pPr>
      <w:r w:rsidRPr="00003562">
        <w:lastRenderedPageBreak/>
        <w:t xml:space="preserve">Introduction </w:t>
      </w:r>
    </w:p>
    <w:p w:rsidR="007B3915" w:rsidRDefault="007B3915" w:rsidP="0043524C">
      <w:pPr>
        <w:pStyle w:val="BodyText"/>
      </w:pPr>
    </w:p>
    <w:p w:rsidR="002B0A86" w:rsidRDefault="00D73AE0" w:rsidP="0043524C">
      <w:pPr>
        <w:pStyle w:val="BodyText"/>
      </w:pPr>
      <w:r>
        <w:t>In today’s technologica</w:t>
      </w:r>
      <w:r w:rsidR="00D85038">
        <w:t>l</w:t>
      </w:r>
      <w:r>
        <w:t>l</w:t>
      </w:r>
      <w:r w:rsidR="00D85038">
        <w:t>y</w:t>
      </w:r>
      <w:r>
        <w:t xml:space="preserve"> advanced and internet connected world,  </w:t>
      </w:r>
      <w:r w:rsidR="00D24098">
        <w:t xml:space="preserve">free education </w:t>
      </w:r>
      <w:r w:rsidR="00337061">
        <w:fldChar w:fldCharType="begin"/>
      </w:r>
      <w:r w:rsidR="006A462A">
        <w:instrText xml:space="preserve"> ADDIN EN.CITE &lt;EndNote&gt;&lt;Cite&gt;&lt;Author&gt;Caswell&lt;/Author&gt;&lt;Year&gt;2008&lt;/Year&gt;&lt;RecNum&gt;1408&lt;/RecNum&gt;&lt;DisplayText&gt;(Caswell, Henson, Jensen, &amp;amp; Wiley, 2008)&lt;/DisplayText&gt;&lt;record&gt;&lt;rec-number&gt;1408&lt;/rec-number&gt;&lt;foreign-keys&gt;&lt;key app="EN" db-id="dawxfxfs1fvae5ev9prxz5ro2spr2swdeavd"&gt;1408&lt;/key&gt;&lt;/foreign-keys&gt;&lt;ref-type name="Journal Article"&gt;17&lt;/ref-type&gt;&lt;contributors&gt;&lt;authors&gt;&lt;author&gt;Caswell, Tom&lt;/author&gt;&lt;author&gt;Henson, Shelley&lt;/author&gt;&lt;author&gt;Jensen, Marion&lt;/author&gt;&lt;author&gt;Wiley, David&lt;/author&gt;&lt;/authors&gt;&lt;/contributors&gt;&lt;titles&gt;&lt;title&gt;Open content and open educational resources: Enabling universal education&lt;/title&gt;&lt;secondary-title&gt;The International Review of Research in Open and Distance Learning&lt;/secondary-title&gt;&lt;/titles&gt;&lt;periodical&gt;&lt;full-title&gt;The International Review of Research in Open and Distance Learning&lt;/full-title&gt;&lt;/periodical&gt;&lt;pages&gt;11&lt;/pages&gt;&lt;volume&gt;9&lt;/volume&gt;&lt;number&gt;1&lt;/number&gt;&lt;dates&gt;&lt;year&gt;2008&lt;/year&gt;&lt;/dates&gt;&lt;isbn&gt;1492-3831&lt;/isbn&gt;&lt;urls&gt;&lt;related-urls&gt;&lt;url&gt;http://www.irrodl.org/index.php/irrodl/article/viewArticle/469&lt;/url&gt;&lt;/related-urls&gt;&lt;/urls&gt;&lt;research-notes&gt;We believe that all human beings are endowed with a capacity to learn, improve, and progress. Educational opportunity is the mechanism by which we fulfill that capacity. Therefore, free and open access to educational opportunity is a basic human right. When educational materials can be electronically copied and transferred around the world at almost no cost, we have a greater ethical obligation than ever before to increase the reach of opportunity. When people can connect with others nearby or in distant lands at almost no cost to ask questions, give answers, and exchange ideas, the moral imperative to meaningfully enable these opportunities weighs profoundly. We cannot in good conscience allow this poverty of educational opportunity to continue when educational provisions are so plentiful, and when their duplication and distribution costs so little.&lt;/research-notes&gt;&lt;/record&gt;&lt;/Cite&gt;&lt;/EndNote&gt;</w:instrText>
      </w:r>
      <w:r w:rsidR="00337061">
        <w:fldChar w:fldCharType="separate"/>
      </w:r>
      <w:r w:rsidR="006A462A">
        <w:rPr>
          <w:noProof/>
        </w:rPr>
        <w:t>(</w:t>
      </w:r>
      <w:hyperlink w:anchor="_ENREF_5" w:tooltip="Caswell, 2008 #1408" w:history="1">
        <w:r w:rsidR="006A462A">
          <w:rPr>
            <w:noProof/>
          </w:rPr>
          <w:t>Caswell, Henson, Jensen, &amp; Wiley, 2008</w:t>
        </w:r>
      </w:hyperlink>
      <w:r w:rsidR="006A462A">
        <w:rPr>
          <w:noProof/>
        </w:rPr>
        <w:t>)</w:t>
      </w:r>
      <w:r w:rsidR="00337061">
        <w:fldChar w:fldCharType="end"/>
      </w:r>
      <w:r w:rsidR="0035418C">
        <w:t xml:space="preserve"> </w:t>
      </w:r>
      <w:r w:rsidR="00D24098">
        <w:t>is the new</w:t>
      </w:r>
      <w:r w:rsidR="0035418C">
        <w:t xml:space="preserve"> </w:t>
      </w:r>
      <w:r w:rsidR="00686B9F">
        <w:t>‘</w:t>
      </w:r>
      <w:r w:rsidR="00D24098">
        <w:t>king</w:t>
      </w:r>
      <w:r w:rsidR="00686B9F">
        <w:t>’</w:t>
      </w:r>
      <w:r w:rsidR="00D24098">
        <w:t xml:space="preserve">, possibly through efforts like massive online open course </w:t>
      </w:r>
      <w:r w:rsidR="00337061">
        <w:fldChar w:fldCharType="begin"/>
      </w:r>
      <w:r w:rsidR="006A462A">
        <w:instrText xml:space="preserve"> ADDIN EN.CITE &lt;EndNote&gt;&lt;Cite&gt;&lt;Author&gt;Johnson&lt;/Author&gt;&lt;Year&gt;2012&lt;/Year&gt;&lt;RecNum&gt;1337&lt;/RecNum&gt;&lt;DisplayText&gt;(Johnson et al., 2012)&lt;/DisplayText&gt;&lt;record&gt;&lt;rec-number&gt;1337&lt;/rec-number&gt;&lt;foreign-keys&gt;&lt;key app="EN" db-id="dawxfxfs1fvae5ev9prxz5ro2spr2swdeavd"&gt;1337&lt;/key&gt;&lt;/foreign-keys&gt;&lt;ref-type name="Report"&gt;27&lt;/ref-type&gt;&lt;contributors&gt;&lt;authors&gt;&lt;author&gt;Johnson, L.&lt;/author&gt;&lt;author&gt;Adams, S.&lt;/author&gt;&lt;author&gt;Becker, S.&lt;/author&gt;&lt;author&gt;Ludgate, H.&lt;/author&gt;&lt;author&gt;Cummins, M.&lt;/author&gt;&lt;author&gt;Estrada, V.&lt;/author&gt;&lt;/authors&gt;&lt;/contributors&gt;&lt;titles&gt;&lt;title&gt;Technology Outlook for Singaporean K-12 Education 2012-2017: An NMC Horizon Project Regional Analysis&lt;/title&gt;&lt;alt-title&gt;New Media Consortium&lt;/alt-title&gt;&lt;/titles&gt;&lt;keywords&gt;&lt;keyword&gt;Qualitative Research&lt;/keyword&gt;&lt;keyword&gt;Cooperation&lt;/keyword&gt;&lt;keyword&gt;Computers&lt;/keyword&gt;&lt;keyword&gt;Program Effectiveness&lt;/keyword&gt;&lt;keyword&gt;Information Technology&lt;/keyword&gt;&lt;keyword&gt;Data Analysis&lt;/keyword&gt;&lt;keyword&gt;Technology Uses in Education&lt;/keyword&gt;&lt;keyword&gt;Influence of Technology&lt;/keyword&gt;&lt;keyword&gt;Educational Trends&lt;/keyword&gt;&lt;keyword&gt;Trend Analysis&lt;/keyword&gt;&lt;keyword&gt;Games&lt;/keyword&gt;&lt;keyword&gt;Handheld Devices&lt;/keyword&gt;&lt;keyword&gt;Computer Mediated Communication&lt;/keyword&gt;&lt;keyword&gt;Access to Information&lt;/keyword&gt;&lt;keyword&gt;Electronic Publishing&lt;/keyword&gt;&lt;keyword&gt;Books&lt;/keyword&gt;&lt;keyword&gt;Computer Simulation&lt;/keyword&gt;&lt;keyword&gt;Educational Technology&lt;/keyword&gt;&lt;keyword&gt;Higher Education&lt;/keyword&gt;&lt;/keywords&gt;&lt;dates&gt;&lt;year&gt;2012&lt;/year&gt;&lt;/dates&gt;&lt;pub-location&gt;Austin, Texas&lt;/pub-location&gt;&lt;publisher&gt;New Media Consortium&lt;/publisher&gt;&lt;isbn&gt;978-0-9883762-2-9&lt;/isbn&gt;&lt;urls&gt;&lt;/urls&gt;&lt;remote-database-name&gt;eric&lt;/remote-database-name&gt;&lt;remote-database-provider&gt;EBSCOhost&lt;/remote-database-provider&gt;&lt;/record&gt;&lt;/Cite&gt;&lt;/EndNote&gt;</w:instrText>
      </w:r>
      <w:r w:rsidR="00337061">
        <w:fldChar w:fldCharType="separate"/>
      </w:r>
      <w:r w:rsidR="006A462A">
        <w:rPr>
          <w:noProof/>
        </w:rPr>
        <w:t>(</w:t>
      </w:r>
      <w:hyperlink w:anchor="_ENREF_8" w:tooltip="Johnson, 2012 #1337" w:history="1">
        <w:r w:rsidR="006A462A">
          <w:rPr>
            <w:noProof/>
          </w:rPr>
          <w:t>Johnson et al., 2012</w:t>
        </w:r>
      </w:hyperlink>
      <w:r w:rsidR="006A462A">
        <w:rPr>
          <w:noProof/>
        </w:rPr>
        <w:t>)</w:t>
      </w:r>
      <w:r w:rsidR="00337061">
        <w:fldChar w:fldCharType="end"/>
      </w:r>
      <w:r w:rsidR="00D24098">
        <w:t xml:space="preserve">(MOOC), aimed at unlimited </w:t>
      </w:r>
      <w:r w:rsidR="002B0A86">
        <w:t xml:space="preserve">and open </w:t>
      </w:r>
      <w:r w:rsidR="00D24098">
        <w:t>partic</w:t>
      </w:r>
      <w:r w:rsidR="002B0A86">
        <w:t>ipation via the web.</w:t>
      </w:r>
    </w:p>
    <w:p w:rsidR="00D91D62" w:rsidRDefault="002B0A86" w:rsidP="0043524C">
      <w:pPr>
        <w:pStyle w:val="BodyText"/>
      </w:pPr>
      <w:r>
        <w:t xml:space="preserve">This invited paper is largely </w:t>
      </w:r>
      <w:r w:rsidR="00D85038">
        <w:t>the author’s</w:t>
      </w:r>
      <w:r>
        <w:t xml:space="preserve"> personal reflections on a</w:t>
      </w:r>
      <w:r w:rsidR="005952B3">
        <w:t>n</w:t>
      </w:r>
      <w:r>
        <w:t xml:space="preserve"> unique effort in Raffles Girls School </w:t>
      </w:r>
      <w:r w:rsidR="007F4C2F">
        <w:t>t</w:t>
      </w:r>
      <w:r w:rsidR="005952B3">
        <w:t>hree</w:t>
      </w:r>
      <w:r>
        <w:t xml:space="preserve"> hundred Grade 9 students with 3 Physics Teachers, framed using the K12 Science Education Framework</w:t>
      </w:r>
      <w:r w:rsidR="006A462A">
        <w:t xml:space="preserve"> </w:t>
      </w:r>
      <w:r w:rsidR="00337061">
        <w:fldChar w:fldCharType="begin"/>
      </w:r>
      <w:r w:rsidR="006A462A">
        <w:instrText xml:space="preserve"> ADDIN EN.CITE &lt;EndNote&gt;&lt;Cite&gt;&lt;Author&gt;Helen&lt;/Author&gt;&lt;Year&gt;2012&lt;/Year&gt;&lt;RecNum&gt;1418&lt;/RecNum&gt;&lt;DisplayText&gt;(Helen, Heidi, &amp;amp; Thomas, 2012)&lt;/DisplayText&gt;&lt;record&gt;&lt;rec-number&gt;1418&lt;/rec-number&gt;&lt;foreign-keys&gt;&lt;key app="EN" db-id="dawxfxfs1fvae5ev9prxz5ro2spr2swdeavd"&gt;1418&lt;/key&gt;&lt;/foreign-keys&gt;&lt;ref-type name="Book"&gt;6&lt;/ref-type&gt;&lt;contributors&gt;&lt;authors&gt;&lt;author&gt;Helen, Quinn&lt;/author&gt;&lt;author&gt;Heidi, Schweingruber&lt;/author&gt;&lt;author&gt;Thomas, Keller&lt;/author&gt;&lt;/authors&gt;&lt;secondary-authors&gt;&lt;author&gt;Helen, Quinn&lt;/author&gt;&lt;author&gt;Heidi, Schweingruber&lt;/author&gt;&lt;author&gt;Thomas, Keller&lt;/author&gt;&lt;/secondary-authors&gt;&lt;/contributors&gt;&lt;titles&gt;&lt;title&gt;A Framework for K-12 Science Education: Practices, Crosscutting Concepts, and Core Ideas&lt;/title&gt;&lt;/titles&gt;&lt;dates&gt;&lt;year&gt;2012&lt;/year&gt;&lt;/dates&gt;&lt;pub-location&gt;Washington, DC&lt;/pub-location&gt;&lt;publisher&gt;The National Academies Press&lt;/publisher&gt;&lt;isbn&gt;9780309217422&lt;/isbn&gt;&lt;urls&gt;&lt;related-urls&gt;&lt;url&gt;http://www.nap.edu/openbook.php?record_id=13165&lt;/url&gt;&lt;/related-urls&gt;&lt;/urls&gt;&lt;/record&gt;&lt;/Cite&gt;&lt;Cite ExcludeAuth="1" ExcludeYear="1"&gt;&lt;Year&gt;2012&lt;/Year&gt;&lt;RecNum&gt;1418&lt;/RecNum&gt;&lt;record&gt;&lt;rec-number&gt;1418&lt;/rec-number&gt;&lt;foreign-keys&gt;&lt;key app="EN" db-id="dawxfxfs1fvae5ev9prxz5ro2spr2swdeavd"&gt;1418&lt;/key&gt;&lt;/foreign-keys&gt;&lt;ref-type name="Book"&gt;6&lt;/ref-type&gt;&lt;contributors&gt;&lt;authors&gt;&lt;author&gt;Helen, Quinn&lt;/author&gt;&lt;author&gt;Heidi, Schweingruber&lt;/author&gt;&lt;author&gt;Thomas, Keller&lt;/author&gt;&lt;/authors&gt;&lt;secondary-authors&gt;&lt;author&gt;Helen, Quinn&lt;/author&gt;&lt;author&gt;Heidi, Schweingruber&lt;/author&gt;&lt;author&gt;Thomas, Keller&lt;/author&gt;&lt;/secondary-authors&gt;&lt;/contributors&gt;&lt;titles&gt;&lt;title&gt;A Framework for K-12 Science Education: Practices, Crosscutting Concepts, and Core Ideas&lt;/title&gt;&lt;/titles&gt;&lt;dates&gt;&lt;year&gt;2012&lt;/year&gt;&lt;/dates&gt;&lt;pub-location&gt;Washington, DC&lt;/pub-location&gt;&lt;publisher&gt;The National Academies Press&lt;/publisher&gt;&lt;isbn&gt;9780309217422&lt;/isbn&gt;&lt;urls&gt;&lt;related-urls&gt;&lt;url&gt;http://www.nap.edu/openbook.php?record_id=13165&lt;/url&gt;&lt;/related-urls&gt;&lt;/urls&gt;&lt;/record&gt;&lt;/Cite&gt;&lt;/EndNote&gt;</w:instrText>
      </w:r>
      <w:r w:rsidR="00337061">
        <w:fldChar w:fldCharType="separate"/>
      </w:r>
      <w:r w:rsidR="006A462A">
        <w:rPr>
          <w:noProof/>
        </w:rPr>
        <w:t>(</w:t>
      </w:r>
      <w:hyperlink w:anchor="_ENREF_7" w:tooltip="Helen, 2012 #1418" w:history="1">
        <w:r w:rsidR="006A462A">
          <w:rPr>
            <w:noProof/>
          </w:rPr>
          <w:t>Helen, Heidi, &amp; Thomas, 2012</w:t>
        </w:r>
      </w:hyperlink>
      <w:r w:rsidR="006A462A">
        <w:rPr>
          <w:noProof/>
        </w:rPr>
        <w:t>)</w:t>
      </w:r>
      <w:r w:rsidR="00337061">
        <w:fldChar w:fldCharType="end"/>
      </w:r>
      <w:r>
        <w:t xml:space="preserve"> and the video analysis and modeling tool Tracker</w:t>
      </w:r>
      <w:r w:rsidR="00686B9F">
        <w:t xml:space="preserve"> </w:t>
      </w:r>
      <w:r w:rsidR="00337061">
        <w:fldChar w:fldCharType="begin"/>
      </w:r>
      <w:r w:rsidR="006A462A">
        <w:instrText xml:space="preserve"> ADDIN EN.CITE &lt;EndNote&gt;&lt;Cite&gt;&lt;Author&gt;Brown&lt;/Author&gt;&lt;Year&gt;2012&lt;/Year&gt;&lt;RecNum&gt;379&lt;/RecNum&gt;&lt;DisplayText&gt;(Douglas Brown, 2012a)&lt;/DisplayText&gt;&lt;record&gt;&lt;rec-number&gt;379&lt;/rec-number&gt;&lt;foreign-keys&gt;&lt;key app="EN" db-id="dawxfxfs1fvae5ev9prxz5ro2spr2swdeavd"&gt;379&lt;/key&gt;&lt;key app="ENWeb" db-id="TXgezQrtqgcAABO2O7U"&gt;409&lt;/key&gt;&lt;/foreign-keys&gt;&lt;ref-type name="Web Page"&gt;12&lt;/ref-type&gt;&lt;contributors&gt;&lt;authors&gt;&lt;author&gt;Douglas Brown&lt;/author&gt;&lt;/authors&gt;&lt;/contributors&gt;&lt;titles&gt;&lt;title&gt;Tracker Free Video Analysis and Modeling Tool for Physics Education&lt;/title&gt;&lt;/titles&gt;&lt;dates&gt;&lt;year&gt;2012&lt;/year&gt;&lt;/dates&gt;&lt;pub-location&gt;USA&lt;/pub-location&gt;&lt;publisher&gt;Open Source Physics comPADRE&lt;/publisher&gt;&lt;urls&gt;&lt;related-urls&gt;&lt;url&gt;http://www.cabrillo.edu/~dbrown/tracker/&lt;/url&gt;&lt;/related-urls&gt;&lt;/urls&gt;&lt;/record&gt;&lt;/Cite&gt;&lt;/EndNote&gt;</w:instrText>
      </w:r>
      <w:r w:rsidR="00337061">
        <w:fldChar w:fldCharType="separate"/>
      </w:r>
      <w:r w:rsidR="006A462A">
        <w:rPr>
          <w:noProof/>
        </w:rPr>
        <w:t>(</w:t>
      </w:r>
      <w:hyperlink w:anchor="_ENREF_3" w:tooltip="Brown, 2012 #379" w:history="1">
        <w:r w:rsidR="006A462A">
          <w:rPr>
            <w:noProof/>
          </w:rPr>
          <w:t>Douglas Brown, 2012a</w:t>
        </w:r>
      </w:hyperlink>
      <w:r w:rsidR="006A462A">
        <w:rPr>
          <w:noProof/>
        </w:rPr>
        <w:t>)</w:t>
      </w:r>
      <w:r w:rsidR="00337061">
        <w:fldChar w:fldCharType="end"/>
      </w:r>
      <w:r w:rsidR="00686B9F">
        <w:t xml:space="preserve"> </w:t>
      </w:r>
      <w:r>
        <w:t xml:space="preserve">, to encourage students to be more like physicists.  </w:t>
      </w:r>
      <w:r w:rsidR="00D24098">
        <w:t xml:space="preserve"> </w:t>
      </w:r>
      <w:r w:rsidR="008D4298">
        <w:t xml:space="preserve"> </w:t>
      </w:r>
      <w:r w:rsidR="00814A66">
        <w:t xml:space="preserve"> </w:t>
      </w:r>
    </w:p>
    <w:p w:rsidR="00DC3CDF" w:rsidRPr="00003562" w:rsidRDefault="000E73BC" w:rsidP="00576023">
      <w:pPr>
        <w:pStyle w:val="Heading1"/>
      </w:pPr>
      <w:r>
        <w:t>What</w:t>
      </w:r>
    </w:p>
    <w:p w:rsidR="00F84F0E" w:rsidRDefault="00884B8C" w:rsidP="002F4821">
      <w:pPr>
        <w:pStyle w:val="BodyText"/>
      </w:pPr>
      <w:r>
        <w:t>Tracker</w:t>
      </w:r>
      <w:r w:rsidR="00F84F0E" w:rsidRPr="00C7737A">
        <w:t xml:space="preserve"> i</w:t>
      </w:r>
      <w:r w:rsidR="00F84F0E">
        <w:t>s</w:t>
      </w:r>
      <w:r w:rsidR="00F84F0E" w:rsidRPr="00C7737A">
        <w:t xml:space="preserve"> </w:t>
      </w:r>
      <w:r w:rsidR="00F84F0E" w:rsidRPr="00C7737A">
        <w:rPr>
          <w:rStyle w:val="apple-style-span"/>
          <w:szCs w:val="27"/>
        </w:rPr>
        <w:t>a video analysis and modeling tool built on the</w:t>
      </w:r>
      <w:r w:rsidR="00F84F0E" w:rsidRPr="00C7737A">
        <w:rPr>
          <w:rStyle w:val="apple-converted-space"/>
          <w:szCs w:val="27"/>
        </w:rPr>
        <w:t> </w:t>
      </w:r>
      <w:hyperlink r:id="rId19" w:tgtFrame="_blank" w:history="1">
        <w:r w:rsidR="00F84F0E" w:rsidRPr="00C7737A">
          <w:rPr>
            <w:rStyle w:val="Hyperlink"/>
            <w:color w:val="auto"/>
            <w:szCs w:val="27"/>
            <w:u w:val="none"/>
          </w:rPr>
          <w:t>Open Source Physics</w:t>
        </w:r>
      </w:hyperlink>
      <w:r w:rsidR="00F84F0E">
        <w:rPr>
          <w:rStyle w:val="apple-style-span"/>
          <w:szCs w:val="27"/>
        </w:rPr>
        <w:t xml:space="preserve"> </w:t>
      </w:r>
      <w:r w:rsidR="00F84F0E" w:rsidRPr="00C7737A">
        <w:rPr>
          <w:rStyle w:val="apple-style-span"/>
          <w:szCs w:val="27"/>
        </w:rPr>
        <w:t>(OSP) Java framework</w:t>
      </w:r>
      <w:r w:rsidR="00F84F0E">
        <w:rPr>
          <w:rStyle w:val="apple-style-span"/>
          <w:szCs w:val="27"/>
        </w:rPr>
        <w:t xml:space="preserve">. </w:t>
      </w:r>
      <w:r w:rsidR="001E3A19">
        <w:t xml:space="preserve">Though it is possible to run from the Web start or a </w:t>
      </w:r>
      <w:r w:rsidR="00686B9F">
        <w:t>5.6</w:t>
      </w:r>
      <w:r w:rsidR="001E3A19">
        <w:t xml:space="preserve"> Mb </w:t>
      </w:r>
      <w:r w:rsidR="00686B9F">
        <w:t>t</w:t>
      </w:r>
      <w:r w:rsidR="001E3A19">
        <w:t>racker</w:t>
      </w:r>
      <w:r w:rsidR="001E3A19" w:rsidRPr="002D4C69">
        <w:t>_</w:t>
      </w:r>
      <w:r w:rsidR="00686B9F">
        <w:t>8.</w:t>
      </w:r>
      <w:r w:rsidR="001E3A19" w:rsidRPr="002D4C69">
        <w:t>4</w:t>
      </w:r>
      <w:r w:rsidR="00686B9F">
        <w:t>6</w:t>
      </w:r>
      <w:r w:rsidR="001E3A19" w:rsidRPr="002D4C69">
        <w:t xml:space="preserve">.jar </w:t>
      </w:r>
      <w:r w:rsidR="001E3A19">
        <w:t>file,</w:t>
      </w:r>
      <w:r w:rsidR="001E3A19">
        <w:rPr>
          <w:rStyle w:val="apple-style-span"/>
          <w:szCs w:val="27"/>
        </w:rPr>
        <w:t xml:space="preserve"> we recommend using the respective installers found at </w:t>
      </w:r>
      <w:hyperlink r:id="rId20" w:history="1">
        <w:r w:rsidR="001E3A19">
          <w:rPr>
            <w:rStyle w:val="Hyperlink"/>
          </w:rPr>
          <w:t>http://www.cabrillo.edu/~dbrown/Tracker/</w:t>
        </w:r>
      </w:hyperlink>
      <w:r w:rsidR="001E3A19">
        <w:t xml:space="preserve">, especially to enable the </w:t>
      </w:r>
      <w:proofErr w:type="spellStart"/>
      <w:r w:rsidR="001E3A19">
        <w:t>Xuggle</w:t>
      </w:r>
      <w:proofErr w:type="spellEnd"/>
      <w:r w:rsidR="001E3A19">
        <w:t xml:space="preserve"> video engine </w:t>
      </w:r>
      <w:r w:rsidR="00337061">
        <w:fldChar w:fldCharType="begin"/>
      </w:r>
      <w:r w:rsidR="006A462A">
        <w:instrText xml:space="preserve"> ADDIN EN.CITE &lt;EndNote&gt;&lt;Cite&gt;&lt;Author&gt;Brown&lt;/Author&gt;&lt;Year&gt;2012&lt;/Year&gt;&lt;RecNum&gt;1089&lt;/RecNum&gt;&lt;DisplayText&gt;(Douglas Brown, 2012b)&lt;/DisplayText&gt;&lt;record&gt;&lt;rec-number&gt;1089&lt;/rec-number&gt;&lt;foreign-keys&gt;&lt;key app="EN" db-id="dawxfxfs1fvae5ev9prxz5ro2spr2swdeavd"&gt;1089&lt;/key&gt;&lt;key app="ENWeb" db-id="TXgezQrtqgcAABO2O7U"&gt;1080&lt;/key&gt;&lt;/foreign-keys&gt;&lt;ref-type name="Web Page"&gt;12&lt;/ref-type&gt;&lt;contributors&gt;&lt;authors&gt;&lt;author&gt;Douglas Brown&lt;/author&gt;&lt;/authors&gt;&lt;/contributors&gt;&lt;titles&gt;&lt;title&gt;Xuggle Installers http://www.cabrillo.edu/~dbrown/tracker/&lt;/title&gt;&lt;/titles&gt;&lt;dates&gt;&lt;year&gt;2012&lt;/year&gt;&lt;/dates&gt;&lt;urls&gt;&lt;related-urls&gt;&lt;url&gt;http://www.cabrillo.edu/~dbrown/tracker/&lt;/url&gt;&lt;/related-urls&gt;&lt;/urls&gt;&lt;/record&gt;&lt;/Cite&gt;&lt;/EndNote&gt;</w:instrText>
      </w:r>
      <w:r w:rsidR="00337061">
        <w:fldChar w:fldCharType="separate"/>
      </w:r>
      <w:r w:rsidR="006A462A">
        <w:rPr>
          <w:noProof/>
        </w:rPr>
        <w:t>(</w:t>
      </w:r>
      <w:hyperlink w:anchor="_ENREF_4" w:tooltip="Brown, 2012 #1089" w:history="1">
        <w:r w:rsidR="006A462A">
          <w:rPr>
            <w:noProof/>
          </w:rPr>
          <w:t>Douglas Brown, 2012b</w:t>
        </w:r>
      </w:hyperlink>
      <w:r w:rsidR="006A462A">
        <w:rPr>
          <w:noProof/>
        </w:rPr>
        <w:t>)</w:t>
      </w:r>
      <w:r w:rsidR="00337061">
        <w:fldChar w:fldCharType="end"/>
      </w:r>
      <w:r w:rsidR="001E3A19">
        <w:t xml:space="preserve"> that can decode most video file formats. </w:t>
      </w:r>
      <w:r w:rsidR="001E3A19">
        <w:rPr>
          <w:rStyle w:val="apple-style-span"/>
          <w:szCs w:val="27"/>
        </w:rPr>
        <w:t xml:space="preserve">Installers for </w:t>
      </w:r>
      <w:r>
        <w:rPr>
          <w:rStyle w:val="apple-style-span"/>
          <w:szCs w:val="27"/>
        </w:rPr>
        <w:t>Tracker</w:t>
      </w:r>
      <w:r w:rsidR="00011DE8">
        <w:t xml:space="preserve"> version </w:t>
      </w:r>
      <w:r w:rsidR="00011DE8">
        <w:rPr>
          <w:rStyle w:val="apple-style-span"/>
          <w:szCs w:val="27"/>
        </w:rPr>
        <w:t>4.</w:t>
      </w:r>
      <w:r w:rsidR="00686B9F">
        <w:rPr>
          <w:rStyle w:val="apple-style-span"/>
          <w:szCs w:val="27"/>
        </w:rPr>
        <w:t>86</w:t>
      </w:r>
      <w:r w:rsidR="001E3A19">
        <w:rPr>
          <w:rStyle w:val="apple-style-span"/>
          <w:szCs w:val="27"/>
        </w:rPr>
        <w:t xml:space="preserve"> </w:t>
      </w:r>
      <w:r w:rsidR="00615FDC">
        <w:rPr>
          <w:rStyle w:val="apple-style-span"/>
          <w:szCs w:val="27"/>
        </w:rPr>
        <w:t>installer</w:t>
      </w:r>
      <w:r w:rsidR="001E3A19">
        <w:rPr>
          <w:rStyle w:val="apple-style-span"/>
          <w:szCs w:val="27"/>
        </w:rPr>
        <w:t>s</w:t>
      </w:r>
      <w:r w:rsidR="00011DE8">
        <w:rPr>
          <w:rStyle w:val="apple-style-span"/>
          <w:szCs w:val="27"/>
        </w:rPr>
        <w:t xml:space="preserve"> </w:t>
      </w:r>
      <w:r w:rsidR="001E3A19">
        <w:rPr>
          <w:rStyle w:val="apple-style-span"/>
          <w:szCs w:val="27"/>
        </w:rPr>
        <w:t xml:space="preserve">are </w:t>
      </w:r>
      <w:r w:rsidR="00615FDC">
        <w:t>available</w:t>
      </w:r>
      <w:r w:rsidR="00011DE8">
        <w:t xml:space="preserve"> in Windows, Mac OS X as well as Linux operating system</w:t>
      </w:r>
      <w:r w:rsidR="00615FDC">
        <w:t>s</w:t>
      </w:r>
      <w:r w:rsidR="00D57D42">
        <w:t>.</w:t>
      </w:r>
      <w:r w:rsidR="00011DE8">
        <w:t xml:space="preserve"> </w:t>
      </w:r>
    </w:p>
    <w:p w:rsidR="00F84F0E" w:rsidRPr="00003562" w:rsidRDefault="00686B9F" w:rsidP="00F84F0E">
      <w:pPr>
        <w:pStyle w:val="Heading1"/>
      </w:pPr>
      <w:r>
        <w:t>Why</w:t>
      </w:r>
    </w:p>
    <w:p w:rsidR="0043491D" w:rsidRDefault="00686B9F" w:rsidP="0043491D">
      <w:pPr>
        <w:pStyle w:val="BodyText"/>
      </w:pPr>
      <w:r>
        <w:t xml:space="preserve">The most key reason why I have used tracker extensively is it has allows me to produce </w:t>
      </w:r>
      <w:r w:rsidR="0035418C">
        <w:t xml:space="preserve">open </w:t>
      </w:r>
      <w:r>
        <w:t xml:space="preserve">quality physics </w:t>
      </w:r>
      <w:r>
        <w:lastRenderedPageBreak/>
        <w:t xml:space="preserve">educational resources in the form of the video analysis and computer model, </w:t>
      </w:r>
      <w:r w:rsidR="005952B3">
        <w:t xml:space="preserve">to </w:t>
      </w:r>
      <w:r>
        <w:t>provid</w:t>
      </w:r>
      <w:r w:rsidR="005952B3">
        <w:t>e</w:t>
      </w:r>
      <w:r>
        <w:t xml:space="preserve"> </w:t>
      </w:r>
      <w:r w:rsidR="005952B3">
        <w:t>open educational resources</w:t>
      </w:r>
      <w:r>
        <w:t>.</w:t>
      </w:r>
      <w:r w:rsidR="0043491D">
        <w:t xml:space="preserve"> Commercial physics educational </w:t>
      </w:r>
      <w:proofErr w:type="gramStart"/>
      <w:r w:rsidR="0043491D">
        <w:t>software,</w:t>
      </w:r>
      <w:proofErr w:type="gramEnd"/>
      <w:r w:rsidR="0043491D">
        <w:t xml:space="preserve"> presents heightened barriers to adapt and use at home and schools, such as requiring </w:t>
      </w:r>
      <w:r w:rsidR="005952B3">
        <w:t xml:space="preserve">some </w:t>
      </w:r>
      <w:r w:rsidR="0043491D">
        <w:t>payment</w:t>
      </w:r>
      <w:r w:rsidR="005952B3">
        <w:t xml:space="preserve"> to purchase</w:t>
      </w:r>
      <w:r w:rsidR="0043491D">
        <w:t xml:space="preserve"> and </w:t>
      </w:r>
      <w:r w:rsidR="005952B3">
        <w:t xml:space="preserve">later on </w:t>
      </w:r>
      <w:r w:rsidR="00D85038">
        <w:t xml:space="preserve">possible copyright infringement of commercial products when </w:t>
      </w:r>
      <w:r w:rsidR="0043491D">
        <w:t>shar</w:t>
      </w:r>
      <w:r w:rsidR="00D85038">
        <w:t>ing</w:t>
      </w:r>
      <w:r w:rsidR="0043491D">
        <w:t xml:space="preserve"> </w:t>
      </w:r>
      <w:r w:rsidR="005952B3">
        <w:t xml:space="preserve">beyond the terms and conditions of use of these commercial software. </w:t>
      </w:r>
    </w:p>
    <w:p w:rsidR="00B254E9" w:rsidRDefault="0043491D" w:rsidP="0043491D">
      <w:pPr>
        <w:pStyle w:val="BodyText"/>
      </w:pPr>
      <w:r>
        <w:t>Tracker on the other hand, is a free and open-sourced software and is still continually improved by Douglas Brown and his OSP community, has allow ordinary teachers and students to use the software and distribute the video analysis and models resources for others to learn and benefit from</w:t>
      </w:r>
      <w:r w:rsidR="005952B3">
        <w:t xml:space="preserve"> such as the large number of video analysis and models built by the Singapore Tracker community </w:t>
      </w:r>
      <w:hyperlink r:id="rId21" w:history="1">
        <w:r w:rsidR="005952B3" w:rsidRPr="00ED3A91">
          <w:rPr>
            <w:rStyle w:val="Hyperlink"/>
          </w:rPr>
          <w:t>http://iwant2study.org/lookangejss/</w:t>
        </w:r>
      </w:hyperlink>
      <w:r>
        <w:t xml:space="preserve">. The tracker </w:t>
      </w:r>
      <w:r w:rsidR="00D85038">
        <w:t xml:space="preserve">version </w:t>
      </w:r>
      <w:r>
        <w:t>4.8</w:t>
      </w:r>
      <w:r w:rsidR="0035418C">
        <w:t>0</w:t>
      </w:r>
      <w:r>
        <w:t xml:space="preserve"> and above files are now packaged as a single compressed *.trz file with all the resources inside, usable and editable with a simple mouse click on the file.</w:t>
      </w:r>
    </w:p>
    <w:p w:rsidR="007B766A" w:rsidRPr="00003562" w:rsidRDefault="007B766A" w:rsidP="007B766A">
      <w:pPr>
        <w:pStyle w:val="Heading1"/>
      </w:pPr>
      <w:r>
        <w:t>How</w:t>
      </w:r>
    </w:p>
    <w:p w:rsidR="0034690D" w:rsidRDefault="0034690D" w:rsidP="0034690D">
      <w:pPr>
        <w:pStyle w:val="BodyText"/>
      </w:pPr>
      <w:r>
        <w:t>I found the K12 Science Education Framework (</w:t>
      </w:r>
      <w:r>
        <w:fldChar w:fldCharType="begin"/>
      </w:r>
      <w:r>
        <w:instrText xml:space="preserve"> REF _Ref396227386 \r \h </w:instrText>
      </w:r>
      <w:r>
        <w:fldChar w:fldCharType="separate"/>
      </w:r>
      <w:r w:rsidR="00C06103">
        <w:t>Figure 1</w:t>
      </w:r>
      <w:r>
        <w:fldChar w:fldCharType="end"/>
      </w:r>
      <w:r>
        <w:t>) to be a comprehensive tool to promote and guide students as scientists and the paper reflects on how these 3 practices below (</w:t>
      </w:r>
      <w:r>
        <w:fldChar w:fldCharType="begin"/>
      </w:r>
      <w:r>
        <w:instrText xml:space="preserve"> REF _Ref396373379 \r \h </w:instrText>
      </w:r>
      <w:r>
        <w:fldChar w:fldCharType="separate"/>
      </w:r>
      <w:r w:rsidR="00C06103">
        <w:t>IV.A</w:t>
      </w:r>
      <w:r>
        <w:fldChar w:fldCharType="end"/>
      </w:r>
      <w:r>
        <w:t xml:space="preserve">, </w:t>
      </w:r>
      <w:r>
        <w:fldChar w:fldCharType="begin"/>
      </w:r>
      <w:r>
        <w:instrText xml:space="preserve"> REF _Ref396373381 \r \h </w:instrText>
      </w:r>
      <w:r>
        <w:fldChar w:fldCharType="separate"/>
      </w:r>
      <w:r w:rsidR="00C06103">
        <w:t>IV.B</w:t>
      </w:r>
      <w:r>
        <w:fldChar w:fldCharType="end"/>
      </w:r>
      <w:r>
        <w:t xml:space="preserve">, and </w:t>
      </w:r>
      <w:r>
        <w:fldChar w:fldCharType="begin"/>
      </w:r>
      <w:r>
        <w:instrText xml:space="preserve"> REF _Ref396373384 \r \h </w:instrText>
      </w:r>
      <w:r>
        <w:fldChar w:fldCharType="separate"/>
      </w:r>
      <w:r w:rsidR="00C06103">
        <w:t>IV.C</w:t>
      </w:r>
      <w:r>
        <w:fldChar w:fldCharType="end"/>
      </w:r>
      <w:r>
        <w:t xml:space="preserve">) can be used to further deepen becoming like physicists. </w:t>
      </w:r>
    </w:p>
    <w:p w:rsidR="007B766A" w:rsidRDefault="007B766A" w:rsidP="0043491D">
      <w:pPr>
        <w:pStyle w:val="BodyText"/>
      </w:pPr>
    </w:p>
    <w:p w:rsidR="004514D5" w:rsidRDefault="007B766A" w:rsidP="002F4821">
      <w:pPr>
        <w:pStyle w:val="BodyText"/>
      </w:pPr>
      <w:r>
        <w:rPr>
          <w:noProof/>
          <w:lang w:val="en-SG" w:eastAsia="en-SG"/>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79375</wp:posOffset>
            </wp:positionV>
            <wp:extent cx="3145155" cy="2357120"/>
            <wp:effectExtent l="19050" t="0" r="0" b="0"/>
            <wp:wrapSquare wrapText="bothSides"/>
            <wp:docPr id="3" name="Picture 11" descr="G:\Dropbox\Public\conference\2014OCPA8\OCPA8(26june20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ropbox\Public\conference\2014OCPA8\OCPA8(26june2014)\Slide4.JPG"/>
                    <pic:cNvPicPr>
                      <a:picLocks noChangeAspect="1" noChangeArrowheads="1"/>
                    </pic:cNvPicPr>
                  </pic:nvPicPr>
                  <pic:blipFill>
                    <a:blip r:embed="rId22" cstate="print"/>
                    <a:srcRect/>
                    <a:stretch>
                      <a:fillRect/>
                    </a:stretch>
                  </pic:blipFill>
                  <pic:spPr bwMode="auto">
                    <a:xfrm>
                      <a:off x="0" y="0"/>
                      <a:ext cx="3145155" cy="2357120"/>
                    </a:xfrm>
                    <a:prstGeom prst="rect">
                      <a:avLst/>
                    </a:prstGeom>
                    <a:noFill/>
                    <a:ln w="9525">
                      <a:noFill/>
                      <a:miter lim="800000"/>
                      <a:headEnd/>
                      <a:tailEnd/>
                    </a:ln>
                  </pic:spPr>
                </pic:pic>
              </a:graphicData>
            </a:graphic>
          </wp:anchor>
        </w:drawing>
      </w:r>
    </w:p>
    <w:p w:rsidR="004514D5" w:rsidRDefault="007B766A" w:rsidP="00AF6D03">
      <w:pPr>
        <w:pStyle w:val="figurecaption"/>
      </w:pPr>
      <w:bookmarkStart w:id="1" w:name="_Ref396227386"/>
      <w:bookmarkStart w:id="2" w:name="_Ref310345129"/>
      <w:r>
        <w:t xml:space="preserve">K12 Science Education Framework use to situate the use of Tracker and becoming </w:t>
      </w:r>
      <w:r w:rsidR="00D85038">
        <w:t xml:space="preserve">more </w:t>
      </w:r>
      <w:r>
        <w:t>like scientists.</w:t>
      </w:r>
      <w:bookmarkEnd w:id="1"/>
      <w:r>
        <w:t xml:space="preserve"> </w:t>
      </w:r>
      <w:bookmarkEnd w:id="2"/>
    </w:p>
    <w:p w:rsidR="002E4326" w:rsidRDefault="000539E4" w:rsidP="007B766A">
      <w:pPr>
        <w:pStyle w:val="Heading2"/>
      </w:pPr>
      <w:bookmarkStart w:id="3" w:name="_Ref396373379"/>
      <w:r>
        <w:t xml:space="preserve">Practice 1: Ask Question </w:t>
      </w:r>
      <w:r w:rsidR="0034690D">
        <w:t xml:space="preserve">situated in the real world </w:t>
      </w:r>
      <w:r>
        <w:t xml:space="preserve">that </w:t>
      </w:r>
      <w:r w:rsidR="0034690D">
        <w:t xml:space="preserve">are </w:t>
      </w:r>
      <w:r w:rsidR="007B766A">
        <w:t>Mode</w:t>
      </w:r>
      <w:r>
        <w:t>-able</w:t>
      </w:r>
      <w:bookmarkEnd w:id="3"/>
      <w:r w:rsidR="007B766A">
        <w:t xml:space="preserve"> </w:t>
      </w:r>
      <w:r>
        <w:t>or Complex</w:t>
      </w:r>
    </w:p>
    <w:p w:rsidR="007B766A" w:rsidRDefault="002E4326" w:rsidP="002E4326">
      <w:pPr>
        <w:pStyle w:val="BodyText"/>
        <w:ind w:left="288" w:firstLine="0"/>
      </w:pPr>
      <w:r>
        <w:t xml:space="preserve">Getting grade 9 students </w:t>
      </w:r>
      <w:r w:rsidR="000539E4">
        <w:t xml:space="preserve">to </w:t>
      </w:r>
      <w:r>
        <w:t>ask and research on their own physics questions is a difficult task thus a possible scaffold could be guiding them to ask questions that are model-able</w:t>
      </w:r>
      <w:r w:rsidR="008D6E00">
        <w:t xml:space="preserve"> (</w:t>
      </w:r>
      <w:r w:rsidR="00337061">
        <w:fldChar w:fldCharType="begin"/>
      </w:r>
      <w:r w:rsidR="008D6E00">
        <w:instrText xml:space="preserve"> REF _Ref396374006 \r \h </w:instrText>
      </w:r>
      <w:r w:rsidR="00337061">
        <w:fldChar w:fldCharType="separate"/>
      </w:r>
      <w:r w:rsidR="00C06103">
        <w:t>Figure 2</w:t>
      </w:r>
      <w:r w:rsidR="00337061">
        <w:fldChar w:fldCharType="end"/>
      </w:r>
      <w:r w:rsidR="008D6E00">
        <w:t>)</w:t>
      </w:r>
      <w:r>
        <w:t xml:space="preserve"> using the tracker’s dynamics</w:t>
      </w:r>
      <w:r w:rsidR="0035418C">
        <w:t xml:space="preserve"> </w:t>
      </w:r>
      <w:r w:rsidR="00337061">
        <w:fldChar w:fldCharType="begin"/>
      </w:r>
      <w:r w:rsidR="006A462A">
        <w:instrText xml:space="preserve"> ADDIN EN.CITE &lt;EndNote&gt;&lt;Cite&gt;&lt;Author&gt;Wee&lt;/Author&gt;&lt;Year&gt;2012&lt;/Year&gt;&lt;RecNum&gt;1178&lt;/RecNum&gt;&lt;DisplayText&gt;(Loo Kang Wee, Chew, Goh, Tan, &amp;amp; Lee, 2012)&lt;/DisplayText&gt;&lt;record&gt;&lt;rec-number&gt;1178&lt;/rec-number&gt;&lt;foreign-keys&gt;&lt;key app="EN" db-id="dawxfxfs1fvae5ev9prxz5ro2spr2swdeavd"&gt;1178&lt;/key&gt;&lt;key app="ENWeb" db-id="TXgezQrtqgcAABO2O7U"&gt;1165&lt;/key&gt;&lt;/foreign-keys&gt;&lt;ref-type name="Journal Article"&gt;17&lt;/ref-type&gt;&lt;contributors&gt;&lt;authors&gt;&lt;author&gt;Loo Kang Wee&lt;/author&gt;&lt;author&gt;Charles Chew&lt;/author&gt;&lt;author&gt;Giam Hwee Goh&lt;/author&gt;&lt;author&gt;Samuel Tan&lt;/author&gt;&lt;author&gt;Tat Leong Lee&lt;/author&gt;&lt;/authors&gt;&lt;/contributors&gt;&lt;titles&gt;&lt;title&gt;Using Tracker as a pedagogical tool for understanding projectile motion&lt;/title&gt;&lt;secondary-title&gt;Physics Education&lt;/secondary-title&gt;&lt;/titles&gt;&lt;periodical&gt;&lt;full-title&gt;Physics Education&lt;/full-title&gt;&lt;/periodical&gt;&lt;pages&gt;448&lt;/pages&gt;&lt;volume&gt;47&lt;/volume&gt;&lt;number&gt;4&lt;/number&gt;&lt;dates&gt;&lt;year&gt;2012&lt;/year&gt;&lt;/dates&gt;&lt;isbn&gt;0031-9120&lt;/isbn&gt;&lt;urls&gt;&lt;related-urls&gt;&lt;url&gt;http://stacks.iop.org/0031-9120/47/i=4/a=448&lt;/url&gt;&lt;url&gt;http://arxiv.org/ftp/arxiv/papers/1206/1206.6489.pdf &lt;/url&gt;&lt;/related-urls&gt;&lt;/urls&gt;&lt;/record&gt;&lt;/Cite&gt;&lt;/EndNote&gt;</w:instrText>
      </w:r>
      <w:r w:rsidR="00337061">
        <w:fldChar w:fldCharType="separate"/>
      </w:r>
      <w:r w:rsidR="006A462A">
        <w:rPr>
          <w:noProof/>
        </w:rPr>
        <w:t>(</w:t>
      </w:r>
      <w:hyperlink w:anchor="_ENREF_12" w:tooltip="Wee, 2012 #1178" w:history="1">
        <w:r w:rsidR="006A462A">
          <w:rPr>
            <w:noProof/>
          </w:rPr>
          <w:t>Loo Kang Wee, Chew, Goh, Tan, &amp; Lee, 2012</w:t>
        </w:r>
      </w:hyperlink>
      <w:r w:rsidR="006A462A">
        <w:rPr>
          <w:noProof/>
        </w:rPr>
        <w:t>)</w:t>
      </w:r>
      <w:r w:rsidR="00337061">
        <w:fldChar w:fldCharType="end"/>
      </w:r>
      <w:r>
        <w:t xml:space="preserve"> or kinematics </w:t>
      </w:r>
      <w:r w:rsidR="00337061">
        <w:fldChar w:fldCharType="begin"/>
      </w:r>
      <w:r w:rsidR="006A462A">
        <w:instrText xml:space="preserve"> ADDIN EN.CITE &lt;EndNote&gt;&lt;Cite&gt;&lt;Author&gt;Wee&lt;/Author&gt;&lt;Year&gt;2012&lt;/Year&gt;&lt;RecNum&gt;1113&lt;/RecNum&gt;&lt;DisplayText&gt;(Loo Kang Wee, 2012)&lt;/DisplayText&gt;&lt;record&gt;&lt;rec-number&gt;1113&lt;/rec-number&gt;&lt;foreign-keys&gt;&lt;key app="EN" db-id="dawxfxfs1fvae5ev9prxz5ro2spr2swdeavd"&gt;1113&lt;/key&gt;&lt;key app="ENWeb" db-id="TXgezQrtqgcAABO2O7U"&gt;1104&lt;/key&gt;&lt;/foreign-keys&gt;&lt;ref-type name="Computer Program"&gt;9&lt;/ref-type&gt;&lt;contributors&gt;&lt;authors&gt;&lt;author&gt;Loo Kang Wee&lt;/author&gt;&lt;/authors&gt;&lt;/contributors&gt;&lt;titles&gt;&lt;title&gt;Tracker Video Analysis: Bouncing Ball&lt;/title&gt;&lt;/titles&gt;&lt;dates&gt;&lt;year&gt;2012&lt;/year&gt;&lt;/dates&gt;&lt;urls&gt;&lt;related-urls&gt;&lt;url&gt;http://www.compadre.org/Repository/document/ServeFile.cfm?ID=11705&amp;amp;DocID=2583&lt;/url&gt;&lt;/related-urls&gt;&lt;/urls&gt;&lt;/record&gt;&lt;/Cite&gt;&lt;/EndNote&gt;</w:instrText>
      </w:r>
      <w:r w:rsidR="00337061">
        <w:fldChar w:fldCharType="separate"/>
      </w:r>
      <w:r w:rsidR="006A462A">
        <w:rPr>
          <w:noProof/>
        </w:rPr>
        <w:t>(</w:t>
      </w:r>
      <w:hyperlink w:anchor="_ENREF_11" w:tooltip="Wee, 2012 #1113" w:history="1">
        <w:r w:rsidR="006A462A">
          <w:rPr>
            <w:noProof/>
          </w:rPr>
          <w:t>Loo Kang Wee, 2012</w:t>
        </w:r>
      </w:hyperlink>
      <w:r w:rsidR="006A462A">
        <w:rPr>
          <w:noProof/>
        </w:rPr>
        <w:t>)</w:t>
      </w:r>
      <w:r w:rsidR="00337061">
        <w:fldChar w:fldCharType="end"/>
      </w:r>
      <w:r w:rsidR="0035418C">
        <w:t xml:space="preserve"> </w:t>
      </w:r>
      <w:r>
        <w:t>model.</w:t>
      </w:r>
    </w:p>
    <w:p w:rsidR="002E4326" w:rsidRDefault="002E4326" w:rsidP="002E4326">
      <w:pPr>
        <w:pStyle w:val="BodyText"/>
        <w:ind w:left="288" w:firstLine="0"/>
      </w:pPr>
      <w:r>
        <w:rPr>
          <w:noProof/>
          <w:lang w:val="en-SG" w:eastAsia="en-SG"/>
        </w:rPr>
        <w:drawing>
          <wp:inline distT="0" distB="0" distL="0" distR="0">
            <wp:extent cx="3143250" cy="2357438"/>
            <wp:effectExtent l="19050" t="0" r="0" b="0"/>
            <wp:docPr id="4" name="Picture 15" descr="G:\Dropbox\Public\conference\2014OCPA8\OCPA8(26june2014)\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ropbox\Public\conference\2014OCPA8\OCPA8(26june2014)\Slide6.PNG"/>
                    <pic:cNvPicPr>
                      <a:picLocks noChangeAspect="1" noChangeArrowheads="1"/>
                    </pic:cNvPicPr>
                  </pic:nvPicPr>
                  <pic:blipFill>
                    <a:blip r:embed="rId23" cstate="print"/>
                    <a:srcRect/>
                    <a:stretch>
                      <a:fillRect/>
                    </a:stretch>
                  </pic:blipFill>
                  <pic:spPr bwMode="auto">
                    <a:xfrm>
                      <a:off x="0" y="0"/>
                      <a:ext cx="3143250" cy="2357438"/>
                    </a:xfrm>
                    <a:prstGeom prst="rect">
                      <a:avLst/>
                    </a:prstGeom>
                    <a:noFill/>
                    <a:ln w="9525">
                      <a:noFill/>
                      <a:miter lim="800000"/>
                      <a:headEnd/>
                      <a:tailEnd/>
                    </a:ln>
                  </pic:spPr>
                </pic:pic>
              </a:graphicData>
            </a:graphic>
          </wp:inline>
        </w:drawing>
      </w:r>
    </w:p>
    <w:p w:rsidR="002E4326" w:rsidRDefault="002E4326" w:rsidP="002E4326">
      <w:pPr>
        <w:pStyle w:val="figurecaption"/>
      </w:pPr>
      <w:bookmarkStart w:id="4" w:name="_Ref396374006"/>
      <w:r>
        <w:t>Practice 1: Ask Question</w:t>
      </w:r>
      <w:r w:rsidR="00072721">
        <w:t>s</w:t>
      </w:r>
      <w:r>
        <w:t xml:space="preserve"> that are model-able in tracker as a possible scaffold to guide students</w:t>
      </w:r>
      <w:bookmarkEnd w:id="4"/>
      <w:r>
        <w:t xml:space="preserve"> </w:t>
      </w:r>
    </w:p>
    <w:p w:rsidR="002E4326" w:rsidRPr="000E73BC" w:rsidRDefault="002E4326" w:rsidP="002E4326">
      <w:pPr>
        <w:pStyle w:val="BodyText"/>
      </w:pPr>
      <w:r>
        <w:t>Complex questions suited for Tracker use could also be like a moving reference frame, for example, a video footage filmed on a moving boat</w:t>
      </w:r>
      <w:r w:rsidR="000E73BC">
        <w:t xml:space="preserve"> on 2 other sailing boats</w:t>
      </w:r>
      <w:r w:rsidR="008D6E00">
        <w:t xml:space="preserve"> (</w:t>
      </w:r>
      <w:r w:rsidR="00337061">
        <w:fldChar w:fldCharType="begin"/>
      </w:r>
      <w:r w:rsidR="008D6E00">
        <w:instrText xml:space="preserve"> REF _Ref396374021 \r \h </w:instrText>
      </w:r>
      <w:r w:rsidR="00337061">
        <w:fldChar w:fldCharType="separate"/>
      </w:r>
      <w:r w:rsidR="00C06103">
        <w:t>Figure 3</w:t>
      </w:r>
      <w:r w:rsidR="00337061">
        <w:fldChar w:fldCharType="end"/>
      </w:r>
      <w:r w:rsidR="008D6E00">
        <w:t>)</w:t>
      </w:r>
      <w:r w:rsidR="000E73BC">
        <w:t xml:space="preserve">, while using the constant velocity boat as a moving reference </w:t>
      </w:r>
      <w:r w:rsidR="000E73BC">
        <w:lastRenderedPageBreak/>
        <w:t>to determine the kinematics graph of the boat of interest.</w:t>
      </w:r>
      <w:r w:rsidR="000E73BC" w:rsidRPr="000E73BC">
        <w:rPr>
          <w:rFonts w:eastAsia="Times New Roman"/>
          <w:snapToGrid w:val="0"/>
          <w:color w:val="000000"/>
          <w:w w:val="0"/>
          <w:sz w:val="0"/>
          <w:szCs w:val="0"/>
          <w:u w:color="000000"/>
          <w:bdr w:val="none" w:sz="0" w:space="0" w:color="000000"/>
          <w:shd w:val="clear" w:color="000000" w:fill="000000"/>
        </w:rPr>
        <w:t xml:space="preserve"> </w:t>
      </w:r>
      <w:r w:rsidR="000E73BC">
        <w:rPr>
          <w:noProof/>
          <w:lang w:val="en-SG" w:eastAsia="en-SG"/>
        </w:rPr>
        <w:drawing>
          <wp:inline distT="0" distB="0" distL="0" distR="0">
            <wp:extent cx="3143250" cy="2357438"/>
            <wp:effectExtent l="19050" t="0" r="0" b="0"/>
            <wp:docPr id="5" name="Picture 16" descr="G:\Dropbox\Public\conference\2014OCPA8\OCPA8(26june2014)\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ropbox\Public\conference\2014OCPA8\OCPA8(26june2014)\Slide7.PNG"/>
                    <pic:cNvPicPr>
                      <a:picLocks noChangeAspect="1" noChangeArrowheads="1"/>
                    </pic:cNvPicPr>
                  </pic:nvPicPr>
                  <pic:blipFill>
                    <a:blip r:embed="rId24" cstate="print"/>
                    <a:srcRect/>
                    <a:stretch>
                      <a:fillRect/>
                    </a:stretch>
                  </pic:blipFill>
                  <pic:spPr bwMode="auto">
                    <a:xfrm>
                      <a:off x="0" y="0"/>
                      <a:ext cx="3143250" cy="2357438"/>
                    </a:xfrm>
                    <a:prstGeom prst="rect">
                      <a:avLst/>
                    </a:prstGeom>
                    <a:noFill/>
                    <a:ln w="9525">
                      <a:noFill/>
                      <a:miter lim="800000"/>
                      <a:headEnd/>
                      <a:tailEnd/>
                    </a:ln>
                  </pic:spPr>
                </pic:pic>
              </a:graphicData>
            </a:graphic>
          </wp:inline>
        </w:drawing>
      </w:r>
    </w:p>
    <w:p w:rsidR="000E73BC" w:rsidRDefault="000E73BC" w:rsidP="000E73BC">
      <w:pPr>
        <w:pStyle w:val="figurecaption"/>
      </w:pPr>
      <w:bookmarkStart w:id="5" w:name="_Ref396374021"/>
      <w:r>
        <w:t>Practice 1: Ask Question</w:t>
      </w:r>
      <w:r w:rsidR="00072721">
        <w:t>s</w:t>
      </w:r>
      <w:r>
        <w:t xml:space="preserve"> that are complex in tracker as a possible interesting</w:t>
      </w:r>
      <w:r w:rsidR="000539E4">
        <w:t xml:space="preserve"> inquiry</w:t>
      </w:r>
      <w:r>
        <w:t xml:space="preserve"> to motivate students</w:t>
      </w:r>
      <w:r w:rsidR="000539E4">
        <w:t>. Notice the velocity of the boat on the right is calculated based on the difference between the boat of the left (moving reference frame).</w:t>
      </w:r>
      <w:bookmarkEnd w:id="5"/>
      <w:r>
        <w:t xml:space="preserve"> </w:t>
      </w:r>
    </w:p>
    <w:p w:rsidR="007B766A" w:rsidRDefault="007B766A" w:rsidP="007B766A">
      <w:pPr>
        <w:pStyle w:val="Heading2"/>
      </w:pPr>
      <w:bookmarkStart w:id="6" w:name="_Ref396373381"/>
      <w:r>
        <w:t>Practice 2: Use Models, Easy Java Simulations</w:t>
      </w:r>
      <w:r w:rsidR="00072721">
        <w:t>(EJS)</w:t>
      </w:r>
      <w:r>
        <w:t xml:space="preserve"> models</w:t>
      </w:r>
      <w:bookmarkEnd w:id="6"/>
      <w:r w:rsidR="0034690D">
        <w:t>?</w:t>
      </w:r>
    </w:p>
    <w:p w:rsidR="00072721" w:rsidRDefault="00072721" w:rsidP="00072721">
      <w:r>
        <w:rPr>
          <w:noProof/>
          <w:lang w:val="en-SG" w:eastAsia="en-SG"/>
        </w:rPr>
        <w:drawing>
          <wp:inline distT="0" distB="0" distL="0" distR="0">
            <wp:extent cx="3143250" cy="2357438"/>
            <wp:effectExtent l="19050" t="0" r="0" b="0"/>
            <wp:docPr id="17" name="Picture 17" descr="G:\Dropbox\Public\conference\2014OCPA8\OCPA8(26june2014)\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ropbox\Public\conference\2014OCPA8\OCPA8(26june2014)\Slide8.PNG"/>
                    <pic:cNvPicPr>
                      <a:picLocks noChangeAspect="1" noChangeArrowheads="1"/>
                    </pic:cNvPicPr>
                  </pic:nvPicPr>
                  <pic:blipFill>
                    <a:blip r:embed="rId25" cstate="print"/>
                    <a:srcRect/>
                    <a:stretch>
                      <a:fillRect/>
                    </a:stretch>
                  </pic:blipFill>
                  <pic:spPr bwMode="auto">
                    <a:xfrm>
                      <a:off x="0" y="0"/>
                      <a:ext cx="3143250" cy="2357438"/>
                    </a:xfrm>
                    <a:prstGeom prst="rect">
                      <a:avLst/>
                    </a:prstGeom>
                    <a:noFill/>
                    <a:ln w="9525">
                      <a:noFill/>
                      <a:miter lim="800000"/>
                      <a:headEnd/>
                      <a:tailEnd/>
                    </a:ln>
                  </pic:spPr>
                </pic:pic>
              </a:graphicData>
            </a:graphic>
          </wp:inline>
        </w:drawing>
      </w:r>
    </w:p>
    <w:p w:rsidR="00072721" w:rsidRDefault="00072721" w:rsidP="00072721">
      <w:pPr>
        <w:pStyle w:val="figurecaption"/>
      </w:pPr>
      <w:bookmarkStart w:id="7" w:name="_Ref396374054"/>
      <w:r>
        <w:t xml:space="preserve">Practice 2: Use Models such as existing Easy Java Simulation models for example the sliding frictional model on the right is available </w:t>
      </w:r>
      <w:hyperlink r:id="rId26" w:history="1">
        <w:r w:rsidRPr="0082023C">
          <w:rPr>
            <w:rStyle w:val="Hyperlink"/>
          </w:rPr>
          <w:t>https://dl.dropboxusercontent.com/u/44365627/lookangEJSworkspace/export/ejss_model_friction/friction_Simulation.html</w:t>
        </w:r>
      </w:hyperlink>
      <w:bookmarkEnd w:id="7"/>
      <w:r>
        <w:t xml:space="preserve"> </w:t>
      </w:r>
    </w:p>
    <w:p w:rsidR="0034690D" w:rsidRDefault="00072721" w:rsidP="00072721">
      <w:pPr>
        <w:pStyle w:val="BodyText"/>
      </w:pPr>
      <w:r>
        <w:t>Though this particular understanding of practice</w:t>
      </w:r>
      <w:r w:rsidR="0035418C">
        <w:t xml:space="preserve"> 2</w:t>
      </w:r>
      <w:r>
        <w:t xml:space="preserve"> is not well enacted, in the form of using existing EJS computer models</w:t>
      </w:r>
      <w:r w:rsidR="0035418C">
        <w:t xml:space="preserve"> </w:t>
      </w:r>
      <w:r w:rsidR="00337061">
        <w:fldChar w:fldCharType="begin">
          <w:fldData xml:space="preserve">PEVuZE5vdGU+PENpdGU+PEF1dGhvcj5XZWU8L0F1dGhvcj48WWVhcj4yMDE0PC9ZZWFyPjxSZWNO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</w:fldData>
        </w:fldChar>
      </w:r>
      <w:r w:rsidR="006A462A">
        <w:instrText xml:space="preserve"> ADDIN EN.CITE </w:instrText>
      </w:r>
      <w:r w:rsidR="00337061">
        <w:fldChar w:fldCharType="begin">
          <w:fldData xml:space="preserve">PEVuZE5vdGU+PENpdGU+PEF1dGhvcj5XZWU8L0F1dGhvcj48WWVhcj4yMDE0PC9ZZWFyPjxSZWNO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</w:fldData>
        </w:fldChar>
      </w:r>
      <w:r w:rsidR="006A462A">
        <w:instrText xml:space="preserve"> ADDIN EN.CITE.DATA </w:instrText>
      </w:r>
      <w:r w:rsidR="00337061">
        <w:fldChar w:fldCharType="end"/>
      </w:r>
      <w:r w:rsidR="00337061">
        <w:fldChar w:fldCharType="separate"/>
      </w:r>
      <w:r w:rsidR="006A462A">
        <w:rPr>
          <w:noProof/>
        </w:rPr>
        <w:t>(</w:t>
      </w:r>
      <w:hyperlink w:anchor="_ENREF_6" w:tooltip="Christian, 2012 #1212" w:history="1">
        <w:r w:rsidR="006A462A">
          <w:rPr>
            <w:noProof/>
          </w:rPr>
          <w:t>Christian &amp; Esquembre, 2012</w:t>
        </w:r>
      </w:hyperlink>
      <w:r w:rsidR="006A462A">
        <w:rPr>
          <w:noProof/>
        </w:rPr>
        <w:t xml:space="preserve">; </w:t>
      </w:r>
      <w:hyperlink w:anchor="_ENREF_10" w:tooltip="Wee, 2012 #1380" w:history="1">
        <w:r w:rsidR="006A462A">
          <w:rPr>
            <w:noProof/>
          </w:rPr>
          <w:t>L.K. Wee &amp; Lye, 2012</w:t>
        </w:r>
      </w:hyperlink>
      <w:r w:rsidR="006A462A">
        <w:rPr>
          <w:noProof/>
        </w:rPr>
        <w:t xml:space="preserve">; </w:t>
      </w:r>
      <w:hyperlink w:anchor="_ENREF_13" w:tooltip="Wee, 2014 #1542" w:history="1">
        <w:r w:rsidR="006A462A">
          <w:rPr>
            <w:noProof/>
          </w:rPr>
          <w:t>Loo Kang Wee, Goh, &amp; Lim, 2014</w:t>
        </w:r>
      </w:hyperlink>
      <w:r w:rsidR="006A462A">
        <w:rPr>
          <w:noProof/>
        </w:rPr>
        <w:t xml:space="preserve">; </w:t>
      </w:r>
      <w:hyperlink w:anchor="_ENREF_14" w:tooltip="Wee, 2012 #1290" w:history="1">
        <w:r w:rsidR="006A462A">
          <w:rPr>
            <w:noProof/>
          </w:rPr>
          <w:t>L. K. L. Wee et al., 2012</w:t>
        </w:r>
      </w:hyperlink>
      <w:r w:rsidR="006A462A">
        <w:rPr>
          <w:noProof/>
        </w:rPr>
        <w:t>)</w:t>
      </w:r>
      <w:r w:rsidR="00337061">
        <w:fldChar w:fldCharType="end"/>
      </w:r>
      <w:r>
        <w:t xml:space="preserve">, because of the difficulties of finding models </w:t>
      </w:r>
      <w:r w:rsidR="008D6E00">
        <w:t>(</w:t>
      </w:r>
      <w:r w:rsidR="00337061">
        <w:fldChar w:fldCharType="begin"/>
      </w:r>
      <w:r w:rsidR="008D6E00">
        <w:instrText xml:space="preserve"> REF _Ref396374054 \r \h </w:instrText>
      </w:r>
      <w:r w:rsidR="00337061">
        <w:fldChar w:fldCharType="separate"/>
      </w:r>
      <w:r w:rsidR="00C06103">
        <w:t>Figure 4</w:t>
      </w:r>
      <w:r w:rsidR="00337061">
        <w:fldChar w:fldCharType="end"/>
      </w:r>
      <w:r w:rsidR="008D6E00">
        <w:t xml:space="preserve">) </w:t>
      </w:r>
      <w:r>
        <w:t xml:space="preserve">that can be used, </w:t>
      </w:r>
      <w:r w:rsidR="000539E4">
        <w:t xml:space="preserve">one </w:t>
      </w:r>
      <w:r>
        <w:t xml:space="preserve">possible way to be more like scientists as real scientists and engineers use simulations routinely to test their questions or hypothesis. </w:t>
      </w:r>
    </w:p>
    <w:p w:rsidR="00072721" w:rsidRPr="00072721" w:rsidRDefault="0087577F" w:rsidP="00072721">
      <w:pPr>
        <w:pStyle w:val="BodyText"/>
      </w:pPr>
      <w:r>
        <w:t>Another possible way to strengthen practice involves Tracker video modeling where student begin with initial model of how the motion is govern by to later on progress and improve the model to include and account f</w:t>
      </w:r>
      <w:r w:rsidR="000539E4">
        <w:t>or damping or frictional forces the evidences suggests that it is applicable.</w:t>
      </w:r>
    </w:p>
    <w:p w:rsidR="007B766A" w:rsidRDefault="007B766A" w:rsidP="007B766A">
      <w:pPr>
        <w:pStyle w:val="Heading2"/>
      </w:pPr>
      <w:bookmarkStart w:id="8" w:name="_Ref396373384"/>
      <w:r>
        <w:lastRenderedPageBreak/>
        <w:t xml:space="preserve">Practice 5: Mathematical </w:t>
      </w:r>
      <w:r w:rsidR="00407812">
        <w:t xml:space="preserve">and Computational </w:t>
      </w:r>
      <w:r>
        <w:t>Thinking, Tracker Video Modeling</w:t>
      </w:r>
      <w:bookmarkEnd w:id="8"/>
      <w:r>
        <w:t xml:space="preserve"> </w:t>
      </w:r>
    </w:p>
    <w:p w:rsidR="00407812" w:rsidRDefault="00407812" w:rsidP="00407812">
      <w:pPr>
        <w:pStyle w:val="BodyText"/>
      </w:pPr>
      <w:r>
        <w:t xml:space="preserve">The real video </w:t>
      </w:r>
      <w:r w:rsidR="000539E4">
        <w:t>recorded</w:t>
      </w:r>
      <w:r>
        <w:t xml:space="preserve"> </w:t>
      </w:r>
      <w:r w:rsidR="000539E4">
        <w:t xml:space="preserve">by </w:t>
      </w:r>
      <w:r>
        <w:t xml:space="preserve">the student </w:t>
      </w:r>
      <w:r w:rsidR="000539E4">
        <w:t xml:space="preserve">is </w:t>
      </w:r>
      <w:r>
        <w:t>the motion of a tennis ball falling down under gravity</w:t>
      </w:r>
      <w:r w:rsidR="000539E4">
        <w:t xml:space="preserve"> (filmed using a hand phone in portrait mode resulting in a video that the falling </w:t>
      </w:r>
      <w:r w:rsidR="000539E4" w:rsidRPr="000539E4">
        <w:rPr>
          <w:i/>
        </w:rPr>
        <w:t>y</w:t>
      </w:r>
      <w:r w:rsidR="000539E4">
        <w:t xml:space="preserve"> direction is horizontal)</w:t>
      </w:r>
      <w:r>
        <w:t>, impact the water and subsequent motion with drag and up thrust and eventually the ball bounce out of the water surface. A kinematics model can be used to promote Practice 5 with both mathematical thinking through video analysis and computational thinking through the model building process</w:t>
      </w:r>
      <w:r w:rsidR="000539E4">
        <w:t xml:space="preserve"> elaborated below.</w:t>
      </w:r>
    </w:p>
    <w:p w:rsidR="00407812" w:rsidRDefault="00407812" w:rsidP="00407812">
      <w:pPr>
        <w:pStyle w:val="BodyText"/>
      </w:pPr>
    </w:p>
    <w:p w:rsidR="00407812" w:rsidRDefault="00407812" w:rsidP="00407812">
      <w:pPr>
        <w:pStyle w:val="Heading3"/>
      </w:pPr>
      <w:bookmarkStart w:id="9" w:name="_Ref396307352"/>
      <w:r>
        <w:t>Free Fall Model</w:t>
      </w:r>
      <w:bookmarkEnd w:id="9"/>
    </w:p>
    <w:p w:rsidR="0034690D" w:rsidRDefault="0034690D" w:rsidP="0034690D">
      <w:pPr>
        <w:pStyle w:val="Heading4"/>
      </w:pPr>
      <w:r>
        <w:t>Mathematical Thinking</w:t>
      </w:r>
    </w:p>
    <w:p w:rsidR="00626F1F" w:rsidRDefault="00407812" w:rsidP="00407812">
      <w:pPr>
        <w:pStyle w:val="BodyText"/>
      </w:pPr>
      <w:r>
        <w:t xml:space="preserve">The </w:t>
      </w:r>
      <w:r w:rsidR="00626F1F">
        <w:t>free fall of a tennis ball can be mathematical</w:t>
      </w:r>
      <w:r w:rsidR="000539E4">
        <w:t>ly</w:t>
      </w:r>
      <w:r w:rsidR="00626F1F">
        <w:t xml:space="preserve"> determined through traditional video analysis of the </w:t>
      </w:r>
      <w:r w:rsidR="00626F1F" w:rsidRPr="00626F1F">
        <w:rPr>
          <w:i/>
        </w:rPr>
        <w:t>y</w:t>
      </w:r>
      <w:r w:rsidR="00626F1F">
        <w:t xml:space="preserve"> </w:t>
      </w:r>
      <w:proofErr w:type="spellStart"/>
      <w:r w:rsidR="00626F1F">
        <w:t>vs</w:t>
      </w:r>
      <w:proofErr w:type="spellEnd"/>
      <w:r w:rsidR="00626F1F">
        <w:t xml:space="preserve"> </w:t>
      </w:r>
      <w:r w:rsidR="00626F1F" w:rsidRPr="00626F1F">
        <w:rPr>
          <w:i/>
        </w:rPr>
        <w:t>t</w:t>
      </w:r>
      <w:r w:rsidR="00626F1F">
        <w:t xml:space="preserve"> graph. In the </w:t>
      </w:r>
      <w:proofErr w:type="spellStart"/>
      <w:r w:rsidR="00626F1F">
        <w:t>DataTool</w:t>
      </w:r>
      <w:proofErr w:type="spellEnd"/>
      <w:r w:rsidR="00626F1F">
        <w:t xml:space="preserve">, select the region of data that corresponds to the free fall, from </w:t>
      </w:r>
      <w:r w:rsidR="00626F1F" w:rsidRPr="00626F1F">
        <w:rPr>
          <w:i/>
        </w:rPr>
        <w:t>t</w:t>
      </w:r>
      <w:r w:rsidR="00626F1F">
        <w:t xml:space="preserve"> = 0.000 to 0.267 s and a Parabola Fit allows students to determine a Fit Equation of y = </w:t>
      </w:r>
      <w:r w:rsidR="00626F1F" w:rsidRPr="00626F1F">
        <w:rPr>
          <w:i/>
        </w:rPr>
        <w:t>A*t</w:t>
      </w:r>
      <w:r w:rsidR="00626F1F">
        <w:t>^2+</w:t>
      </w:r>
      <w:r w:rsidR="00626F1F" w:rsidRPr="00626F1F">
        <w:rPr>
          <w:i/>
        </w:rPr>
        <w:t>B*</w:t>
      </w:r>
      <w:proofErr w:type="spellStart"/>
      <w:r w:rsidR="00626F1F" w:rsidRPr="00626F1F">
        <w:rPr>
          <w:i/>
        </w:rPr>
        <w:t>t</w:t>
      </w:r>
      <w:r w:rsidR="00626F1F">
        <w:t>+</w:t>
      </w:r>
      <w:r w:rsidR="00626F1F" w:rsidRPr="00626F1F">
        <w:rPr>
          <w:i/>
        </w:rPr>
        <w:t>C</w:t>
      </w:r>
      <w:proofErr w:type="spellEnd"/>
      <w:r w:rsidR="00626F1F">
        <w:t xml:space="preserve"> where parameter </w:t>
      </w:r>
      <w:r w:rsidR="00626F1F" w:rsidRPr="00626F1F">
        <w:rPr>
          <w:i/>
        </w:rPr>
        <w:t>A</w:t>
      </w:r>
      <w:r w:rsidR="00626F1F">
        <w:t xml:space="preserve"> = -2.317, </w:t>
      </w:r>
      <w:r w:rsidR="00626F1F" w:rsidRPr="00626F1F">
        <w:rPr>
          <w:i/>
        </w:rPr>
        <w:t>B</w:t>
      </w:r>
      <w:r w:rsidR="00626F1F">
        <w:t xml:space="preserve"> = -0.1976 and </w:t>
      </w:r>
      <w:r w:rsidR="00626F1F" w:rsidRPr="00626F1F">
        <w:rPr>
          <w:i/>
        </w:rPr>
        <w:t>C</w:t>
      </w:r>
      <w:r w:rsidR="00626F1F">
        <w:t xml:space="preserve"> = 0.2310</w:t>
      </w:r>
      <w:r w:rsidR="008D6E00">
        <w:t xml:space="preserve"> (</w:t>
      </w:r>
      <w:r w:rsidR="00337061">
        <w:fldChar w:fldCharType="begin"/>
      </w:r>
      <w:r w:rsidR="008D6E00">
        <w:instrText xml:space="preserve"> REF _Ref396373977 \r \h </w:instrText>
      </w:r>
      <w:r w:rsidR="00337061">
        <w:fldChar w:fldCharType="separate"/>
      </w:r>
      <w:r w:rsidR="00C06103">
        <w:t>Figure 5</w:t>
      </w:r>
      <w:r w:rsidR="00337061">
        <w:fldChar w:fldCharType="end"/>
      </w:r>
      <w:r w:rsidR="008D6E00">
        <w:t>)</w:t>
      </w:r>
      <w:r w:rsidR="00626F1F">
        <w:t xml:space="preserve">. </w:t>
      </w:r>
      <w:r w:rsidR="00A9422A">
        <w:t xml:space="preserve">In Kinematics terms, </w:t>
      </w:r>
      <w:r w:rsidR="00A9422A" w:rsidRPr="00A9422A">
        <w:rPr>
          <w:i/>
        </w:rPr>
        <w:t>A</w:t>
      </w:r>
      <w:r w:rsidR="00A9422A">
        <w:t xml:space="preserve"> = 0.5 </w:t>
      </w:r>
      <w:r w:rsidR="00A9422A" w:rsidRPr="00A9422A">
        <w:rPr>
          <w:i/>
        </w:rPr>
        <w:t>g</w:t>
      </w:r>
      <w:r w:rsidR="00A9422A">
        <w:t xml:space="preserve"> implying gravitational acceleration </w:t>
      </w:r>
      <w:r w:rsidR="00A9422A" w:rsidRPr="00A9422A">
        <w:rPr>
          <w:i/>
        </w:rPr>
        <w:t>g</w:t>
      </w:r>
      <w:r w:rsidR="00A9422A">
        <w:t xml:space="preserve"> = -4.634 </w:t>
      </w:r>
      <w:r w:rsidR="00A9422A" w:rsidRPr="00A9422A">
        <w:rPr>
          <w:i/>
        </w:rPr>
        <w:t>m/s</w:t>
      </w:r>
      <w:r w:rsidR="00A9422A" w:rsidRPr="00A9422A">
        <w:rPr>
          <w:i/>
          <w:vertAlign w:val="superscript"/>
        </w:rPr>
        <w:t>2</w:t>
      </w:r>
      <w:r w:rsidR="00A9422A">
        <w:t xml:space="preserve"> (probably due to a video frame rate incorrectly understood as the student could have slow the video down to 30 frame per second instead of the true frame rate), initial velocity </w:t>
      </w:r>
      <w:r w:rsidR="00A9422A" w:rsidRPr="00A9422A">
        <w:rPr>
          <w:i/>
        </w:rPr>
        <w:t>u</w:t>
      </w:r>
      <w:r w:rsidR="00A9422A">
        <w:t xml:space="preserve"> = </w:t>
      </w:r>
      <w:r w:rsidR="00A9422A" w:rsidRPr="00A9422A">
        <w:rPr>
          <w:i/>
        </w:rPr>
        <w:t>B</w:t>
      </w:r>
      <w:r w:rsidR="00A9422A">
        <w:t xml:space="preserve"> = -0.1976 </w:t>
      </w:r>
      <w:r w:rsidR="00A9422A" w:rsidRPr="00A9422A">
        <w:rPr>
          <w:i/>
        </w:rPr>
        <w:t>m/s</w:t>
      </w:r>
      <w:r w:rsidR="00A9422A">
        <w:t xml:space="preserve"> and initial height </w:t>
      </w:r>
      <w:r w:rsidR="00A9422A" w:rsidRPr="00A9422A">
        <w:rPr>
          <w:i/>
        </w:rPr>
        <w:t>y0</w:t>
      </w:r>
      <w:r w:rsidR="00A9422A">
        <w:t xml:space="preserve"> = C = 0.2310 </w:t>
      </w:r>
      <w:r w:rsidR="00A9422A" w:rsidRPr="00A9422A">
        <w:rPr>
          <w:i/>
        </w:rPr>
        <w:t>m</w:t>
      </w:r>
      <w:r w:rsidR="00A9422A">
        <w:t>.</w:t>
      </w:r>
    </w:p>
    <w:p w:rsidR="00626F1F" w:rsidRDefault="00626F1F" w:rsidP="00626F1F">
      <w:pPr>
        <w:pStyle w:val="figurecaption"/>
      </w:pPr>
      <w:bookmarkStart w:id="10" w:name="_Ref396373977"/>
      <w:r>
        <w:rPr>
          <w:lang w:val="en-SG" w:eastAsia="en-SG"/>
        </w:rPr>
        <w:drawing>
          <wp:anchor distT="0" distB="0" distL="114300" distR="114300" simplePos="0" relativeHeight="251660288" behindDoc="0" locked="0" layoutInCell="1" allowOverlap="1">
            <wp:simplePos x="0" y="0"/>
            <wp:positionH relativeFrom="column">
              <wp:posOffset>-55245</wp:posOffset>
            </wp:positionH>
            <wp:positionV relativeFrom="paragraph">
              <wp:posOffset>62230</wp:posOffset>
            </wp:positionV>
            <wp:extent cx="3145155" cy="2440305"/>
            <wp:effectExtent l="19050" t="0" r="0" b="0"/>
            <wp:wrapSquare wrapText="bothSides"/>
            <wp:docPr id="12" name="Picture 8" descr="http://4.bp.blogspot.com/-HDJonvp5i24/U3q97QT-Z9I/AAAAAAAAhVY/hMXMC7BSaNc/s1600/tennis_1_2014-05-20_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HDJonvp5i24/U3q97QT-Z9I/AAAAAAAAhVY/hMXMC7BSaNc/s1600/tennis_1_2014-05-20_1026.png"/>
                    <pic:cNvPicPr>
                      <a:picLocks noChangeAspect="1" noChangeArrowheads="1"/>
                    </pic:cNvPicPr>
                  </pic:nvPicPr>
                  <pic:blipFill>
                    <a:blip r:embed="rId27" cstate="print"/>
                    <a:srcRect/>
                    <a:stretch>
                      <a:fillRect/>
                    </a:stretch>
                  </pic:blipFill>
                  <pic:spPr bwMode="auto">
                    <a:xfrm>
                      <a:off x="0" y="0"/>
                      <a:ext cx="3145155" cy="2440305"/>
                    </a:xfrm>
                    <a:prstGeom prst="rect">
                      <a:avLst/>
                    </a:prstGeom>
                    <a:noFill/>
                    <a:ln w="9525">
                      <a:noFill/>
                      <a:miter lim="800000"/>
                      <a:headEnd/>
                      <a:tailEnd/>
                    </a:ln>
                  </pic:spPr>
                </pic:pic>
              </a:graphicData>
            </a:graphic>
          </wp:anchor>
        </w:drawing>
      </w:r>
      <w:r>
        <w:t xml:space="preserve"> DataTool in </w:t>
      </w:r>
      <w:r w:rsidR="00A9422A">
        <w:t xml:space="preserve"> </w:t>
      </w:r>
      <w:r w:rsidR="00A07045">
        <w:t xml:space="preserve">Tracker </w:t>
      </w:r>
      <w:r>
        <w:t xml:space="preserve">showing </w:t>
      </w:r>
      <w:r w:rsidR="00605BFB">
        <w:t xml:space="preserve">from </w:t>
      </w:r>
      <w:r w:rsidR="00605BFB" w:rsidRPr="00626F1F">
        <w:rPr>
          <w:i/>
        </w:rPr>
        <w:t>t</w:t>
      </w:r>
      <w:r w:rsidR="00605BFB">
        <w:t xml:space="preserve"> = 0.000 to 0.267 </w:t>
      </w:r>
      <w:r w:rsidR="00605BFB" w:rsidRPr="00605BFB">
        <w:rPr>
          <w:i/>
        </w:rPr>
        <w:t>s</w:t>
      </w:r>
      <w:r w:rsidR="00605BFB">
        <w:t xml:space="preserve"> </w:t>
      </w:r>
      <w:r>
        <w:t xml:space="preserve">the  Parabola Fit allows students to determine a Fit Equation of y = </w:t>
      </w:r>
      <w:r w:rsidRPr="00626F1F">
        <w:rPr>
          <w:i/>
        </w:rPr>
        <w:t>A*t</w:t>
      </w:r>
      <w:r>
        <w:t>^2+</w:t>
      </w:r>
      <w:r w:rsidRPr="00626F1F">
        <w:rPr>
          <w:i/>
        </w:rPr>
        <w:t>B*t</w:t>
      </w:r>
      <w:r>
        <w:t>+</w:t>
      </w:r>
      <w:r w:rsidRPr="00626F1F">
        <w:rPr>
          <w:i/>
        </w:rPr>
        <w:t>C</w:t>
      </w:r>
      <w:r>
        <w:t xml:space="preserve"> where parameter </w:t>
      </w:r>
      <w:r w:rsidRPr="00626F1F">
        <w:rPr>
          <w:i/>
        </w:rPr>
        <w:t>A</w:t>
      </w:r>
      <w:r>
        <w:t xml:space="preserve"> = -2.317, </w:t>
      </w:r>
      <w:r w:rsidRPr="00626F1F">
        <w:rPr>
          <w:i/>
        </w:rPr>
        <w:t>B</w:t>
      </w:r>
      <w:r>
        <w:t xml:space="preserve"> = -0.1976 and </w:t>
      </w:r>
      <w:r w:rsidRPr="00626F1F">
        <w:rPr>
          <w:i/>
        </w:rPr>
        <w:t>C</w:t>
      </w:r>
      <w:r>
        <w:t xml:space="preserve"> = 0.2310</w:t>
      </w:r>
      <w:r w:rsidR="00A9422A">
        <w:t>.</w:t>
      </w:r>
      <w:bookmarkEnd w:id="10"/>
      <w:r w:rsidR="00A9422A">
        <w:t xml:space="preserve"> </w:t>
      </w:r>
      <w:r>
        <w:t xml:space="preserve"> </w:t>
      </w:r>
    </w:p>
    <w:p w:rsidR="0034690D" w:rsidRDefault="0034690D" w:rsidP="0034690D">
      <w:pPr>
        <w:pStyle w:val="Heading4"/>
      </w:pPr>
      <w:r>
        <w:t>Computational  Thinking</w:t>
      </w:r>
    </w:p>
    <w:p w:rsidR="000F43E3" w:rsidRDefault="000F43E3" w:rsidP="000F43E3">
      <w:pPr>
        <w:pStyle w:val="BodyText"/>
        <w:ind w:firstLine="0"/>
      </w:pPr>
      <w:r>
        <w:t xml:space="preserve">The mathematical values of the analysis can be used to build the kinematics model by inserting the computational line. </w:t>
      </w:r>
    </w:p>
    <w:p w:rsidR="000F43E3" w:rsidRDefault="000F43E3" w:rsidP="00D13577">
      <w:pPr>
        <w:pStyle w:val="BodyText"/>
        <w:ind w:firstLine="0"/>
        <w:jc w:val="center"/>
      </w:pPr>
    </w:p>
    <w:p w:rsidR="00407812" w:rsidRDefault="00A9422A" w:rsidP="00D13577">
      <w:pPr>
        <w:pStyle w:val="BodyText"/>
        <w:ind w:firstLine="0"/>
        <w:jc w:val="center"/>
      </w:pPr>
      <w:r>
        <w:t xml:space="preserve">y = </w:t>
      </w:r>
      <w:r w:rsidRPr="00A9422A">
        <w:t xml:space="preserve">if </w:t>
      </w:r>
      <w:proofErr w:type="gramStart"/>
      <w:r w:rsidRPr="00A9422A">
        <w:t>( t</w:t>
      </w:r>
      <w:proofErr w:type="gramEnd"/>
      <w:r w:rsidRPr="00A9422A">
        <w:t>&lt;0.29,(-2.137E0)*t^2-1.976E-1*t+2.310E-1,0)</w:t>
      </w:r>
    </w:p>
    <w:p w:rsidR="00A9422A" w:rsidRDefault="00A9422A" w:rsidP="00626F1F">
      <w:pPr>
        <w:pStyle w:val="BodyText"/>
        <w:ind w:firstLine="0"/>
      </w:pPr>
    </w:p>
    <w:p w:rsidR="00A9422A" w:rsidRDefault="008D6E00" w:rsidP="00626F1F">
      <w:pPr>
        <w:pStyle w:val="BodyText"/>
        <w:ind w:firstLine="0"/>
      </w:pPr>
      <w:r>
        <w:t>It means</w:t>
      </w:r>
      <w:r w:rsidR="00A9422A">
        <w:t xml:space="preserve"> if time </w:t>
      </w:r>
      <w:r w:rsidR="00A9422A" w:rsidRPr="00A9422A">
        <w:rPr>
          <w:i/>
        </w:rPr>
        <w:t>t</w:t>
      </w:r>
      <w:r w:rsidR="00A9422A">
        <w:t xml:space="preserve"> is less than 0.29 </w:t>
      </w:r>
      <w:r w:rsidR="00A9422A" w:rsidRPr="00A9422A">
        <w:rPr>
          <w:i/>
        </w:rPr>
        <w:t>s</w:t>
      </w:r>
      <w:r w:rsidR="00A9422A">
        <w:t xml:space="preserve">, </w:t>
      </w:r>
      <w:r w:rsidR="00A9422A" w:rsidRPr="00A9422A">
        <w:rPr>
          <w:i/>
        </w:rPr>
        <w:t>y</w:t>
      </w:r>
      <w:r w:rsidR="00A9422A">
        <w:t xml:space="preserve"> = </w:t>
      </w:r>
      <w:r w:rsidR="00A9422A" w:rsidRPr="00A9422A">
        <w:t>(</w:t>
      </w:r>
      <w:r w:rsidRPr="00B13853">
        <w:rPr>
          <w:i/>
        </w:rPr>
        <w:t>–</w:t>
      </w:r>
      <w:r w:rsidR="00A9422A" w:rsidRPr="00A9422A">
        <w:t>2.137E0)*</w:t>
      </w:r>
      <w:r w:rsidR="00A9422A" w:rsidRPr="00A9422A">
        <w:rPr>
          <w:i/>
        </w:rPr>
        <w:t>t</w:t>
      </w:r>
      <w:r w:rsidR="00A9422A" w:rsidRPr="00A9422A">
        <w:t>^2</w:t>
      </w:r>
      <w:r w:rsidRPr="00B13853">
        <w:rPr>
          <w:i/>
        </w:rPr>
        <w:t>–</w:t>
      </w:r>
      <w:r w:rsidR="00A9422A" w:rsidRPr="00A9422A">
        <w:t>1.976E-1*</w:t>
      </w:r>
      <w:r w:rsidR="00A9422A" w:rsidRPr="00A9422A">
        <w:rPr>
          <w:i/>
        </w:rPr>
        <w:t>t</w:t>
      </w:r>
      <w:r w:rsidR="00A9422A" w:rsidRPr="00A9422A">
        <w:t>+2.310E-1</w:t>
      </w:r>
      <w:r w:rsidR="00A9422A">
        <w:t xml:space="preserve">, else </w:t>
      </w:r>
      <w:r w:rsidR="00A9422A" w:rsidRPr="00A9422A">
        <w:rPr>
          <w:i/>
        </w:rPr>
        <w:t>y</w:t>
      </w:r>
      <w:r w:rsidR="00A9422A">
        <w:t xml:space="preserve"> = </w:t>
      </w:r>
      <w:proofErr w:type="gramStart"/>
      <w:r w:rsidR="00A9422A">
        <w:t>0</w:t>
      </w:r>
      <w:r>
        <w:t xml:space="preserve"> </w:t>
      </w:r>
      <w:r w:rsidR="00F016F5">
        <w:t>,</w:t>
      </w:r>
      <w:proofErr w:type="gramEnd"/>
      <w:r w:rsidR="00F016F5">
        <w:t xml:space="preserve"> which results in a model view shown in </w:t>
      </w:r>
      <w:r w:rsidR="00337061">
        <w:fldChar w:fldCharType="begin"/>
      </w:r>
      <w:r>
        <w:instrText xml:space="preserve"> REF _Ref396374551 \r \h </w:instrText>
      </w:r>
      <w:r w:rsidR="00337061">
        <w:fldChar w:fldCharType="separate"/>
      </w:r>
      <w:r w:rsidR="00C06103">
        <w:t>Figure 6</w:t>
      </w:r>
      <w:r w:rsidR="00337061">
        <w:fldChar w:fldCharType="end"/>
      </w:r>
      <w:r>
        <w:t>.</w:t>
      </w:r>
    </w:p>
    <w:p w:rsidR="00626F1F" w:rsidRDefault="00605BFB" w:rsidP="00A9422A">
      <w:pPr>
        <w:pStyle w:val="BodyText"/>
        <w:ind w:firstLine="0"/>
      </w:pPr>
      <w:r>
        <w:rPr>
          <w:noProof/>
          <w:lang w:val="en-SG" w:eastAsia="en-SG"/>
        </w:rPr>
        <w:lastRenderedPageBreak/>
        <w:drawing>
          <wp:inline distT="0" distB="0" distL="0" distR="0">
            <wp:extent cx="3143250" cy="2216592"/>
            <wp:effectExtent l="19050" t="0" r="0" b="0"/>
            <wp:docPr id="29" name="Picture 29" descr="C:\Documents and Settings\admin\My Documents\My Pictures\2014-08-20_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My Documents\My Pictures\2014-08-20_1423.png"/>
                    <pic:cNvPicPr>
                      <a:picLocks noChangeAspect="1" noChangeArrowheads="1"/>
                    </pic:cNvPicPr>
                  </pic:nvPicPr>
                  <pic:blipFill>
                    <a:blip r:embed="rId28" cstate="print"/>
                    <a:srcRect/>
                    <a:stretch>
                      <a:fillRect/>
                    </a:stretch>
                  </pic:blipFill>
                  <pic:spPr bwMode="auto">
                    <a:xfrm>
                      <a:off x="0" y="0"/>
                      <a:ext cx="3143250" cy="2216592"/>
                    </a:xfrm>
                    <a:prstGeom prst="rect">
                      <a:avLst/>
                    </a:prstGeom>
                    <a:noFill/>
                    <a:ln w="9525">
                      <a:noFill/>
                      <a:miter lim="800000"/>
                      <a:headEnd/>
                      <a:tailEnd/>
                    </a:ln>
                  </pic:spPr>
                </pic:pic>
              </a:graphicData>
            </a:graphic>
          </wp:inline>
        </w:drawing>
      </w:r>
    </w:p>
    <w:p w:rsidR="00A07045" w:rsidRDefault="00A07045" w:rsidP="00A9422A">
      <w:pPr>
        <w:pStyle w:val="BodyText"/>
        <w:ind w:firstLine="0"/>
      </w:pPr>
    </w:p>
    <w:p w:rsidR="00A07045" w:rsidRDefault="00A07045" w:rsidP="00A07045">
      <w:pPr>
        <w:pStyle w:val="figurecaption"/>
      </w:pPr>
      <w:r>
        <w:t xml:space="preserve"> </w:t>
      </w:r>
      <w:bookmarkStart w:id="11" w:name="_Ref396374551"/>
      <w:r>
        <w:t>Tracker view of the real data (RED) and the free fall model (BLUE)</w:t>
      </w:r>
      <w:r w:rsidR="00D13577">
        <w:t xml:space="preserve"> from</w:t>
      </w:r>
      <w:r>
        <w:t xml:space="preserve"> </w:t>
      </w:r>
      <w:r w:rsidR="00D13577" w:rsidRPr="00626F1F">
        <w:rPr>
          <w:i/>
        </w:rPr>
        <w:t>t</w:t>
      </w:r>
      <w:r w:rsidR="00D13577">
        <w:t xml:space="preserve"> = 0.000 to 0.267 </w:t>
      </w:r>
      <w:r w:rsidR="00D13577" w:rsidRPr="00605BFB">
        <w:rPr>
          <w:i/>
        </w:rPr>
        <w:t>s</w:t>
      </w:r>
      <w:r w:rsidR="00D13577">
        <w:t xml:space="preserve"> </w:t>
      </w:r>
      <w:r>
        <w:t xml:space="preserve">allows students to see how the model they have proposed matches the real world data and the 3 scientific graphs of </w:t>
      </w:r>
      <w:r w:rsidRPr="00A07045">
        <w:rPr>
          <w:i/>
        </w:rPr>
        <w:t>y</w:t>
      </w:r>
      <w:r>
        <w:t xml:space="preserve"> vs </w:t>
      </w:r>
      <w:r w:rsidRPr="00A07045">
        <w:rPr>
          <w:i/>
        </w:rPr>
        <w:t>t</w:t>
      </w:r>
      <w:r>
        <w:t xml:space="preserve">, </w:t>
      </w:r>
      <w:r w:rsidRPr="00A07045">
        <w:rPr>
          <w:i/>
        </w:rPr>
        <w:t>vy</w:t>
      </w:r>
      <w:r>
        <w:t xml:space="preserve"> vs </w:t>
      </w:r>
      <w:r w:rsidRPr="00A07045">
        <w:rPr>
          <w:i/>
        </w:rPr>
        <w:t>t</w:t>
      </w:r>
      <w:r>
        <w:t xml:space="preserve"> and </w:t>
      </w:r>
      <w:r w:rsidRPr="00A07045">
        <w:rPr>
          <w:i/>
        </w:rPr>
        <w:t>ay</w:t>
      </w:r>
      <w:r>
        <w:t xml:space="preserve"> vs </w:t>
      </w:r>
      <w:r w:rsidRPr="00A07045">
        <w:rPr>
          <w:i/>
        </w:rPr>
        <w:t>t</w:t>
      </w:r>
      <w:r>
        <w:t xml:space="preserve"> </w:t>
      </w:r>
      <w:r w:rsidR="008D6E00">
        <w:t>(RIGHT)</w:t>
      </w:r>
      <w:r>
        <w:t>.</w:t>
      </w:r>
      <w:bookmarkEnd w:id="11"/>
      <w:r>
        <w:t xml:space="preserve"> </w:t>
      </w:r>
    </w:p>
    <w:p w:rsidR="00A07045" w:rsidRDefault="00A07045" w:rsidP="00A9422A">
      <w:pPr>
        <w:pStyle w:val="BodyText"/>
        <w:ind w:firstLine="0"/>
      </w:pPr>
    </w:p>
    <w:p w:rsidR="00407812" w:rsidRDefault="00407812" w:rsidP="00407812">
      <w:pPr>
        <w:pStyle w:val="Heading3"/>
      </w:pPr>
      <w:r>
        <w:t>Free Fall, Upthrust and Drag  Model</w:t>
      </w:r>
    </w:p>
    <w:p w:rsidR="0034690D" w:rsidRDefault="0034690D" w:rsidP="0034690D">
      <w:pPr>
        <w:pStyle w:val="Heading4"/>
      </w:pPr>
      <w:r>
        <w:t>Mathematical Thinking</w:t>
      </w:r>
    </w:p>
    <w:p w:rsidR="00A07045" w:rsidRDefault="00A07045" w:rsidP="00407812">
      <w:pPr>
        <w:pStyle w:val="BodyText"/>
      </w:pPr>
      <w:r>
        <w:t>After the student is convinced that the real motion can be represented by the free fall model</w:t>
      </w:r>
      <w:r w:rsidR="008D6E00">
        <w:t xml:space="preserve"> proposed</w:t>
      </w:r>
      <w:r>
        <w:t xml:space="preserve">, the student can be guided to look at the motion under the water surface. </w:t>
      </w:r>
    </w:p>
    <w:p w:rsidR="00B13853" w:rsidRDefault="00B13853" w:rsidP="00407812">
      <w:pPr>
        <w:pStyle w:val="BodyText"/>
      </w:pPr>
      <w:r>
        <w:rPr>
          <w:noProof/>
          <w:lang w:val="en-SG" w:eastAsia="en-SG"/>
        </w:rPr>
        <w:drawing>
          <wp:inline distT="0" distB="0" distL="0" distR="0">
            <wp:extent cx="3143250" cy="2440493"/>
            <wp:effectExtent l="19050" t="0" r="0" b="0"/>
            <wp:docPr id="21" name="Picture 11" descr="http://4.bp.blogspot.com/-JA_kjCqbkdA/U3q97HVS4KI/AAAAAAAAhVM/sAbK-pw8K3E/s1600/teninis_2_2014-05-20_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JA_kjCqbkdA/U3q97HVS4KI/AAAAAAAAhVM/sAbK-pw8K3E/s1600/teninis_2_2014-05-20_1025.png"/>
                    <pic:cNvPicPr>
                      <a:picLocks noChangeAspect="1" noChangeArrowheads="1"/>
                    </pic:cNvPicPr>
                  </pic:nvPicPr>
                  <pic:blipFill>
                    <a:blip r:embed="rId29" cstate="print"/>
                    <a:srcRect/>
                    <a:stretch>
                      <a:fillRect/>
                    </a:stretch>
                  </pic:blipFill>
                  <pic:spPr bwMode="auto">
                    <a:xfrm>
                      <a:off x="0" y="0"/>
                      <a:ext cx="3143250" cy="2440493"/>
                    </a:xfrm>
                    <a:prstGeom prst="rect">
                      <a:avLst/>
                    </a:prstGeom>
                    <a:noFill/>
                    <a:ln w="9525">
                      <a:noFill/>
                      <a:miter lim="800000"/>
                      <a:headEnd/>
                      <a:tailEnd/>
                    </a:ln>
                  </pic:spPr>
                </pic:pic>
              </a:graphicData>
            </a:graphic>
          </wp:inline>
        </w:drawing>
      </w:r>
    </w:p>
    <w:p w:rsidR="00B13853" w:rsidRDefault="00B13853" w:rsidP="00B13853">
      <w:pPr>
        <w:pStyle w:val="figurecaption"/>
      </w:pPr>
      <w:bookmarkStart w:id="12" w:name="_Ref396374579"/>
      <w:r>
        <w:t xml:space="preserve">DataTool in  Tracker showing </w:t>
      </w:r>
      <w:r w:rsidR="00605BFB">
        <w:t xml:space="preserve">from </w:t>
      </w:r>
      <w:r w:rsidR="00605BFB" w:rsidRPr="00626F1F">
        <w:rPr>
          <w:i/>
        </w:rPr>
        <w:t>t</w:t>
      </w:r>
      <w:r w:rsidR="00605BFB">
        <w:t xml:space="preserve"> = 0.300 to 0.734 </w:t>
      </w:r>
      <w:r w:rsidR="00605BFB" w:rsidRPr="00605BFB">
        <w:rPr>
          <w:i/>
        </w:rPr>
        <w:t>s</w:t>
      </w:r>
      <w:r w:rsidR="00605BFB">
        <w:t xml:space="preserve"> </w:t>
      </w:r>
      <w:r>
        <w:t xml:space="preserve">the  Parabola Fit allows students to determine a Fit Equation of y = </w:t>
      </w:r>
      <w:r w:rsidRPr="00626F1F">
        <w:rPr>
          <w:i/>
        </w:rPr>
        <w:t>A*t</w:t>
      </w:r>
      <w:r>
        <w:t>^2+</w:t>
      </w:r>
      <w:r w:rsidRPr="00626F1F">
        <w:rPr>
          <w:i/>
        </w:rPr>
        <w:t>B*t</w:t>
      </w:r>
      <w:r>
        <w:t>+</w:t>
      </w:r>
      <w:r w:rsidRPr="00626F1F">
        <w:rPr>
          <w:i/>
        </w:rPr>
        <w:t>C</w:t>
      </w:r>
      <w:r>
        <w:t xml:space="preserve"> where parameter </w:t>
      </w:r>
      <w:r w:rsidRPr="00626F1F">
        <w:rPr>
          <w:i/>
        </w:rPr>
        <w:t>A</w:t>
      </w:r>
      <w:r>
        <w:t xml:space="preserve"> = -0.9542, </w:t>
      </w:r>
      <w:r w:rsidRPr="00626F1F">
        <w:rPr>
          <w:i/>
        </w:rPr>
        <w:t>B</w:t>
      </w:r>
      <w:r>
        <w:t xml:space="preserve"> = -0.9368 and </w:t>
      </w:r>
      <w:r w:rsidRPr="00626F1F">
        <w:rPr>
          <w:i/>
        </w:rPr>
        <w:t>C</w:t>
      </w:r>
      <w:r>
        <w:t xml:space="preserve"> = 0.1733.</w:t>
      </w:r>
      <w:bookmarkEnd w:id="12"/>
      <w:r>
        <w:t xml:space="preserve">  </w:t>
      </w:r>
    </w:p>
    <w:p w:rsidR="00A07045" w:rsidRDefault="00A07045" w:rsidP="00407812">
      <w:pPr>
        <w:pStyle w:val="BodyText"/>
      </w:pPr>
      <w:r>
        <w:t xml:space="preserve">Similarly, the student will need to select </w:t>
      </w:r>
      <w:r w:rsidRPr="00626F1F">
        <w:rPr>
          <w:i/>
        </w:rPr>
        <w:t>t</w:t>
      </w:r>
      <w:r>
        <w:t xml:space="preserve"> = 0.</w:t>
      </w:r>
      <w:r w:rsidR="008D6E00">
        <w:t>30</w:t>
      </w:r>
      <w:r>
        <w:t>0 to 0.</w:t>
      </w:r>
      <w:r w:rsidR="00AE7427">
        <w:t>734</w:t>
      </w:r>
      <w:r>
        <w:t xml:space="preserve"> s and a Parabola Fit to determine a Fit Equation of y = </w:t>
      </w:r>
      <w:r w:rsidRPr="00626F1F">
        <w:rPr>
          <w:i/>
        </w:rPr>
        <w:t>A*t</w:t>
      </w:r>
      <w:r>
        <w:t>^2+</w:t>
      </w:r>
      <w:r w:rsidRPr="00626F1F">
        <w:rPr>
          <w:i/>
        </w:rPr>
        <w:t>B*</w:t>
      </w:r>
      <w:proofErr w:type="spellStart"/>
      <w:r w:rsidRPr="00626F1F">
        <w:rPr>
          <w:i/>
        </w:rPr>
        <w:t>t</w:t>
      </w:r>
      <w:r>
        <w:t>+</w:t>
      </w:r>
      <w:r w:rsidRPr="00626F1F">
        <w:rPr>
          <w:i/>
        </w:rPr>
        <w:t>C</w:t>
      </w:r>
      <w:proofErr w:type="spellEnd"/>
      <w:r>
        <w:t xml:space="preserve"> where parameter </w:t>
      </w:r>
      <w:r w:rsidRPr="00626F1F">
        <w:rPr>
          <w:i/>
        </w:rPr>
        <w:t>A</w:t>
      </w:r>
      <w:r>
        <w:t xml:space="preserve"> = </w:t>
      </w:r>
      <w:r w:rsidR="008D6E00" w:rsidRPr="00B13853">
        <w:rPr>
          <w:i/>
        </w:rPr>
        <w:t>–</w:t>
      </w:r>
      <w:r>
        <w:t xml:space="preserve">0.9542, </w:t>
      </w:r>
      <w:r w:rsidRPr="00626F1F">
        <w:rPr>
          <w:i/>
        </w:rPr>
        <w:t>B</w:t>
      </w:r>
      <w:r>
        <w:t xml:space="preserve"> = </w:t>
      </w:r>
      <w:r w:rsidR="008D6E00" w:rsidRPr="00B13853">
        <w:rPr>
          <w:i/>
        </w:rPr>
        <w:t>–</w:t>
      </w:r>
      <w:r>
        <w:t xml:space="preserve">0.9368 and </w:t>
      </w:r>
      <w:r w:rsidRPr="00626F1F">
        <w:rPr>
          <w:i/>
        </w:rPr>
        <w:t>C</w:t>
      </w:r>
      <w:r>
        <w:t xml:space="preserve"> = 0.1733</w:t>
      </w:r>
      <w:r w:rsidR="00F016F5">
        <w:t xml:space="preserve"> (</w:t>
      </w:r>
      <w:r w:rsidR="00337061">
        <w:fldChar w:fldCharType="begin"/>
      </w:r>
      <w:r w:rsidR="00F016F5">
        <w:instrText xml:space="preserve"> REF _Ref396374579 \r \h </w:instrText>
      </w:r>
      <w:r w:rsidR="00337061">
        <w:fldChar w:fldCharType="separate"/>
      </w:r>
      <w:r w:rsidR="00C06103">
        <w:t>Figure 7</w:t>
      </w:r>
      <w:r w:rsidR="00337061">
        <w:fldChar w:fldCharType="end"/>
      </w:r>
      <w:r w:rsidR="00F016F5">
        <w:t>)</w:t>
      </w:r>
      <w:r>
        <w:t xml:space="preserve">.  </w:t>
      </w:r>
    </w:p>
    <w:p w:rsidR="00B13853" w:rsidRDefault="00AE7427" w:rsidP="00407812">
      <w:pPr>
        <w:pStyle w:val="BodyText"/>
      </w:pPr>
      <w:r>
        <w:t xml:space="preserve">In physics terms, </w:t>
      </w:r>
      <w:r w:rsidR="008D6E00">
        <w:t xml:space="preserve">the </w:t>
      </w:r>
      <w:proofErr w:type="spellStart"/>
      <w:r w:rsidR="008D6E00">
        <w:t>nett</w:t>
      </w:r>
      <w:proofErr w:type="spellEnd"/>
      <w:r w:rsidR="008D6E00">
        <w:t xml:space="preserve"> force </w:t>
      </w:r>
      <w:proofErr w:type="spellStart"/>
      <w:r w:rsidR="008D6E00" w:rsidRPr="008D6E00">
        <w:rPr>
          <w:i/>
        </w:rPr>
        <w:t>F</w:t>
      </w:r>
      <w:r w:rsidR="008D6E00" w:rsidRPr="008D6E00">
        <w:rPr>
          <w:i/>
          <w:vertAlign w:val="subscript"/>
        </w:rPr>
        <w:t>net</w:t>
      </w:r>
      <w:proofErr w:type="spellEnd"/>
      <w:r w:rsidR="008D6E00">
        <w:t xml:space="preserve"> is </w:t>
      </w:r>
      <w:r w:rsidR="00B13853" w:rsidRPr="008D6E00">
        <w:rPr>
          <w:i/>
        </w:rPr>
        <w:t>m*</w:t>
      </w:r>
      <w:r w:rsidRPr="008D6E00">
        <w:rPr>
          <w:i/>
        </w:rPr>
        <w:t>2A</w:t>
      </w:r>
      <w:r>
        <w:t xml:space="preserve"> </w:t>
      </w:r>
      <w:r w:rsidR="008D6E00">
        <w:t>and</w:t>
      </w:r>
      <w:r>
        <w:t xml:space="preserve"> equal to the weight</w:t>
      </w:r>
      <w:r w:rsidR="00B13853">
        <w:t xml:space="preserve"> </w:t>
      </w:r>
      <w:r w:rsidR="00B13853" w:rsidRPr="00B13853">
        <w:rPr>
          <w:i/>
        </w:rPr>
        <w:t>mg</w:t>
      </w:r>
      <w:r w:rsidR="00B13853">
        <w:t>,</w:t>
      </w:r>
      <w:r>
        <w:t xml:space="preserve"> minus the </w:t>
      </w:r>
      <w:proofErr w:type="spellStart"/>
      <w:r>
        <w:t>upthrust</w:t>
      </w:r>
      <w:proofErr w:type="spellEnd"/>
      <w:r>
        <w:t xml:space="preserve"> </w:t>
      </w:r>
      <w:proofErr w:type="spellStart"/>
      <w:r w:rsidR="00B13853" w:rsidRPr="00B13853">
        <w:rPr>
          <w:i/>
        </w:rPr>
        <w:t>F</w:t>
      </w:r>
      <w:r w:rsidR="00B13853" w:rsidRPr="00B13853">
        <w:rPr>
          <w:i/>
          <w:vertAlign w:val="subscript"/>
        </w:rPr>
        <w:t>Upthrust</w:t>
      </w:r>
      <w:proofErr w:type="spellEnd"/>
      <w:r w:rsidR="00B13853">
        <w:t xml:space="preserve"> and minus the drag force, </w:t>
      </w:r>
      <w:proofErr w:type="spellStart"/>
      <w:r w:rsidR="00B13853" w:rsidRPr="00B13853">
        <w:rPr>
          <w:i/>
        </w:rPr>
        <w:t>F</w:t>
      </w:r>
      <w:r w:rsidR="00B13853" w:rsidRPr="00B13853">
        <w:rPr>
          <w:i/>
          <w:vertAlign w:val="subscript"/>
        </w:rPr>
        <w:t>Drag</w:t>
      </w:r>
      <w:proofErr w:type="spellEnd"/>
      <w:r w:rsidR="008D6E00">
        <w:t xml:space="preserve"> as in Equation (1).</w:t>
      </w:r>
    </w:p>
    <w:p w:rsidR="00B13853" w:rsidRDefault="00B13853" w:rsidP="00407812">
      <w:pPr>
        <w:pStyle w:val="BodyText"/>
      </w:pPr>
    </w:p>
    <w:p w:rsidR="00B13853" w:rsidRPr="00B13853" w:rsidRDefault="00B13853" w:rsidP="00FB20BE">
      <w:pPr>
        <w:pStyle w:val="BodyText"/>
        <w:jc w:val="right"/>
        <w:rPr>
          <w:i/>
        </w:rPr>
      </w:pPr>
      <w:r>
        <w:rPr>
          <w:i/>
        </w:rPr>
        <w:t xml:space="preserve">        </w:t>
      </w:r>
      <w:proofErr w:type="spellStart"/>
      <w:r w:rsidRPr="00B13853">
        <w:rPr>
          <w:i/>
        </w:rPr>
        <w:t>F</w:t>
      </w:r>
      <w:r w:rsidRPr="00B13853">
        <w:rPr>
          <w:i/>
          <w:vertAlign w:val="subscript"/>
        </w:rPr>
        <w:t>net</w:t>
      </w:r>
      <w:proofErr w:type="spellEnd"/>
      <w:r w:rsidRPr="00B13853">
        <w:rPr>
          <w:i/>
        </w:rPr>
        <w:t xml:space="preserve"> = </w:t>
      </w:r>
      <w:proofErr w:type="gramStart"/>
      <w:r w:rsidRPr="00B13853">
        <w:rPr>
          <w:i/>
        </w:rPr>
        <w:t>m(</w:t>
      </w:r>
      <w:proofErr w:type="gramEnd"/>
      <w:r w:rsidRPr="00B13853">
        <w:rPr>
          <w:i/>
        </w:rPr>
        <w:t xml:space="preserve">2A) = mg – </w:t>
      </w:r>
      <w:proofErr w:type="spellStart"/>
      <w:r w:rsidRPr="00B13853">
        <w:rPr>
          <w:i/>
        </w:rPr>
        <w:t>F</w:t>
      </w:r>
      <w:r w:rsidRPr="00B13853">
        <w:rPr>
          <w:i/>
          <w:vertAlign w:val="subscript"/>
        </w:rPr>
        <w:t>Upthrust</w:t>
      </w:r>
      <w:proofErr w:type="spellEnd"/>
      <w:r w:rsidRPr="00B13853">
        <w:rPr>
          <w:i/>
        </w:rPr>
        <w:t xml:space="preserve">  - </w:t>
      </w:r>
      <w:proofErr w:type="spellStart"/>
      <w:r w:rsidRPr="00B13853">
        <w:rPr>
          <w:i/>
        </w:rPr>
        <w:t>F</w:t>
      </w:r>
      <w:r w:rsidRPr="00B13853">
        <w:rPr>
          <w:i/>
          <w:vertAlign w:val="subscript"/>
        </w:rPr>
        <w:t>Drag</w:t>
      </w:r>
      <w:proofErr w:type="spellEnd"/>
      <w:r w:rsidR="00FB20BE">
        <w:rPr>
          <w:i/>
          <w:vertAlign w:val="subscript"/>
        </w:rPr>
        <w:t xml:space="preserve">      </w:t>
      </w:r>
      <w:r w:rsidR="00FB20BE" w:rsidRPr="00FB20BE">
        <w:rPr>
          <w:i/>
        </w:rPr>
        <w:t>(1)</w:t>
      </w:r>
    </w:p>
    <w:p w:rsidR="00B13853" w:rsidRDefault="00B13853" w:rsidP="000F43E3">
      <w:pPr>
        <w:pStyle w:val="BodyText"/>
      </w:pPr>
      <w:r>
        <w:t xml:space="preserve"> </w:t>
      </w:r>
    </w:p>
    <w:p w:rsidR="0034690D" w:rsidRDefault="0034690D" w:rsidP="0034690D">
      <w:pPr>
        <w:pStyle w:val="Heading4"/>
      </w:pPr>
      <w:r>
        <w:t>Computational  Thinking</w:t>
      </w:r>
    </w:p>
    <w:p w:rsidR="000F43E3" w:rsidRDefault="000F43E3" w:rsidP="000F43E3">
      <w:pPr>
        <w:pStyle w:val="BodyText"/>
        <w:ind w:firstLine="0"/>
      </w:pPr>
      <w:r>
        <w:t>The mathematical values of this analysis can be used to build the kinematics model by inserting the computational line.</w:t>
      </w:r>
    </w:p>
    <w:p w:rsidR="0034690D" w:rsidRDefault="0034690D" w:rsidP="00D13577">
      <w:pPr>
        <w:pStyle w:val="BodyText"/>
        <w:ind w:firstLine="0"/>
        <w:jc w:val="center"/>
      </w:pPr>
    </w:p>
    <w:p w:rsidR="00B13853" w:rsidRDefault="00B13853" w:rsidP="00D13577">
      <w:pPr>
        <w:pStyle w:val="BodyText"/>
        <w:ind w:firstLine="0"/>
        <w:jc w:val="center"/>
      </w:pPr>
      <w:proofErr w:type="gramStart"/>
      <w:r w:rsidRPr="00B13853">
        <w:t>if(</w:t>
      </w:r>
      <w:proofErr w:type="gramEnd"/>
      <w:r w:rsidRPr="00B13853">
        <w:t>t&lt;0.29,(-2.137E0)*t^2-1.976E-1*t+2.310E-1,if(t&lt;0.735,9.542E-1*(t)^2-9.368E-1*(t)+0.17,0))</w:t>
      </w:r>
    </w:p>
    <w:p w:rsidR="00B13853" w:rsidRDefault="00B13853" w:rsidP="00B13853">
      <w:pPr>
        <w:pStyle w:val="BodyText"/>
        <w:ind w:firstLine="0"/>
      </w:pPr>
    </w:p>
    <w:p w:rsidR="00B13853" w:rsidRDefault="00F016F5" w:rsidP="00B13853">
      <w:pPr>
        <w:pStyle w:val="BodyText"/>
        <w:ind w:firstLine="0"/>
      </w:pPr>
      <w:r>
        <w:t>This</w:t>
      </w:r>
      <w:r w:rsidR="00B13853">
        <w:t xml:space="preserve"> is a nested if statement for the meaning of if time </w:t>
      </w:r>
      <w:r w:rsidR="00B13853" w:rsidRPr="00A9422A">
        <w:rPr>
          <w:i/>
        </w:rPr>
        <w:t>t</w:t>
      </w:r>
      <w:r w:rsidR="00B13853">
        <w:t xml:space="preserve"> is less than 0.29 </w:t>
      </w:r>
      <w:r w:rsidR="00B13853" w:rsidRPr="00A9422A">
        <w:rPr>
          <w:i/>
        </w:rPr>
        <w:t>s</w:t>
      </w:r>
      <w:r w:rsidR="00B13853">
        <w:t xml:space="preserve">, </w:t>
      </w:r>
      <w:r w:rsidR="00B13853" w:rsidRPr="00A9422A">
        <w:rPr>
          <w:i/>
        </w:rPr>
        <w:t>y</w:t>
      </w:r>
      <w:r w:rsidR="00B13853">
        <w:t xml:space="preserve"> = </w:t>
      </w:r>
      <w:r w:rsidR="00B13853" w:rsidRPr="00A9422A">
        <w:t>(-2.137E0)*</w:t>
      </w:r>
      <w:r w:rsidR="00B13853" w:rsidRPr="00A9422A">
        <w:rPr>
          <w:i/>
        </w:rPr>
        <w:t>t</w:t>
      </w:r>
      <w:r w:rsidR="00B13853" w:rsidRPr="00A9422A">
        <w:t>^2-1.976E-1*</w:t>
      </w:r>
      <w:r w:rsidR="00B13853" w:rsidRPr="00A9422A">
        <w:rPr>
          <w:i/>
        </w:rPr>
        <w:t>t</w:t>
      </w:r>
      <w:r w:rsidR="00B13853" w:rsidRPr="00A9422A">
        <w:t>+2.310E-1</w:t>
      </w:r>
      <w:r w:rsidR="00B13853">
        <w:t xml:space="preserve">, else if </w:t>
      </w:r>
      <w:r w:rsidR="00B13853" w:rsidRPr="00D13577">
        <w:rPr>
          <w:i/>
        </w:rPr>
        <w:t>t</w:t>
      </w:r>
      <w:r w:rsidR="00B13853">
        <w:t xml:space="preserve"> is less than 0.735 s, </w:t>
      </w:r>
      <w:r w:rsidR="00B13853" w:rsidRPr="00B13853">
        <w:rPr>
          <w:i/>
        </w:rPr>
        <w:t>y</w:t>
      </w:r>
      <w:r w:rsidR="00B13853">
        <w:t xml:space="preserve"> = </w:t>
      </w:r>
      <w:r w:rsidR="00B13853" w:rsidRPr="00B13853">
        <w:t>0.735</w:t>
      </w:r>
      <w:proofErr w:type="gramStart"/>
      <w:r w:rsidR="00B13853" w:rsidRPr="00B13853">
        <w:t>,9.542E</w:t>
      </w:r>
      <w:proofErr w:type="gramEnd"/>
      <w:r w:rsidR="00B13853" w:rsidRPr="00B13853">
        <w:t>-1*(</w:t>
      </w:r>
      <w:r w:rsidR="00B13853" w:rsidRPr="00D13577">
        <w:rPr>
          <w:i/>
        </w:rPr>
        <w:t>t</w:t>
      </w:r>
      <w:r w:rsidR="00B13853" w:rsidRPr="00B13853">
        <w:t>)^2-9.368E-1*(</w:t>
      </w:r>
      <w:r w:rsidR="00B13853" w:rsidRPr="00D13577">
        <w:rPr>
          <w:i/>
        </w:rPr>
        <w:t>t</w:t>
      </w:r>
      <w:r w:rsidR="00B13853" w:rsidRPr="00B13853">
        <w:t>)+0.17</w:t>
      </w:r>
      <w:r w:rsidR="00B13853">
        <w:t xml:space="preserve">, else </w:t>
      </w:r>
      <w:r w:rsidR="00B13853" w:rsidRPr="00D13577">
        <w:rPr>
          <w:i/>
        </w:rPr>
        <w:t>y</w:t>
      </w:r>
      <w:r w:rsidR="00B13853">
        <w:t xml:space="preserve"> = 0</w:t>
      </w:r>
      <w:r>
        <w:t xml:space="preserve"> which results in a model view shown in </w:t>
      </w:r>
      <w:r w:rsidR="00337061">
        <w:fldChar w:fldCharType="begin"/>
      </w:r>
      <w:r>
        <w:instrText xml:space="preserve"> REF _Ref396374616 \r \h </w:instrText>
      </w:r>
      <w:r w:rsidR="00337061">
        <w:fldChar w:fldCharType="separate"/>
      </w:r>
      <w:r w:rsidR="00C06103">
        <w:t>Figure 8</w:t>
      </w:r>
      <w:r w:rsidR="00337061">
        <w:fldChar w:fldCharType="end"/>
      </w:r>
      <w:r w:rsidR="00B13853">
        <w:t>.</w:t>
      </w:r>
    </w:p>
    <w:p w:rsidR="00605BFB" w:rsidRDefault="00605BFB" w:rsidP="00B13853">
      <w:pPr>
        <w:pStyle w:val="BodyText"/>
        <w:ind w:firstLine="0"/>
      </w:pPr>
      <w:r>
        <w:rPr>
          <w:noProof/>
          <w:lang w:val="en-SG" w:eastAsia="en-SG"/>
        </w:rPr>
        <w:drawing>
          <wp:inline distT="0" distB="0" distL="0" distR="0">
            <wp:extent cx="3143250" cy="2216592"/>
            <wp:effectExtent l="19050" t="0" r="0" b="0"/>
            <wp:docPr id="26" name="Picture 26" descr="C:\Documents and Settings\admin\My Documents\My Pictures\2014-08-20_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My Documents\My Pictures\2014-08-20_1421.png."/>
                    <pic:cNvPicPr>
                      <a:picLocks noChangeAspect="1" noChangeArrowheads="1"/>
                    </pic:cNvPicPr>
                  </pic:nvPicPr>
                  <pic:blipFill>
                    <a:blip r:embed="rId30" cstate="print"/>
                    <a:srcRect/>
                    <a:stretch>
                      <a:fillRect/>
                    </a:stretch>
                  </pic:blipFill>
                  <pic:spPr bwMode="auto">
                    <a:xfrm>
                      <a:off x="0" y="0"/>
                      <a:ext cx="3143250" cy="2216592"/>
                    </a:xfrm>
                    <a:prstGeom prst="rect">
                      <a:avLst/>
                    </a:prstGeom>
                    <a:noFill/>
                    <a:ln w="9525">
                      <a:noFill/>
                      <a:miter lim="800000"/>
                      <a:headEnd/>
                      <a:tailEnd/>
                    </a:ln>
                  </pic:spPr>
                </pic:pic>
              </a:graphicData>
            </a:graphic>
          </wp:inline>
        </w:drawing>
      </w:r>
    </w:p>
    <w:p w:rsidR="00A07045" w:rsidRDefault="00B13853" w:rsidP="00B13853">
      <w:pPr>
        <w:pStyle w:val="figurecaption"/>
      </w:pPr>
      <w:bookmarkStart w:id="13" w:name="_Ref396374616"/>
      <w:r>
        <w:t>Tracker view of the real data (RED) and the free fall model</w:t>
      </w:r>
      <w:r w:rsidR="00D13577">
        <w:t xml:space="preserve">, </w:t>
      </w:r>
      <w:r>
        <w:t>upthrust and drag model (</w:t>
      </w:r>
      <w:r w:rsidR="00D13577">
        <w:t>ORANGE</w:t>
      </w:r>
      <w:r>
        <w:t xml:space="preserve">) </w:t>
      </w:r>
      <w:r w:rsidR="00D13577">
        <w:t xml:space="preserve">from </w:t>
      </w:r>
      <w:r w:rsidR="00D13577" w:rsidRPr="00626F1F">
        <w:rPr>
          <w:i/>
        </w:rPr>
        <w:t>t</w:t>
      </w:r>
      <w:r w:rsidR="00D13577">
        <w:t xml:space="preserve"> = 0.000 to 0.734 </w:t>
      </w:r>
      <w:r w:rsidR="00D13577" w:rsidRPr="00605BFB">
        <w:rPr>
          <w:i/>
        </w:rPr>
        <w:t>s</w:t>
      </w:r>
      <w:r w:rsidR="00D13577">
        <w:t xml:space="preserve"> ,</w:t>
      </w:r>
      <w:r>
        <w:t xml:space="preserve">allows students to see how the model they have proposed matches the real world data and the 3 scientific graphs of </w:t>
      </w:r>
      <w:r w:rsidRPr="00A07045">
        <w:rPr>
          <w:i/>
        </w:rPr>
        <w:t>y</w:t>
      </w:r>
      <w:r>
        <w:t xml:space="preserve"> vs </w:t>
      </w:r>
      <w:r w:rsidRPr="00A07045">
        <w:rPr>
          <w:i/>
        </w:rPr>
        <w:t>t</w:t>
      </w:r>
      <w:r>
        <w:t xml:space="preserve">, </w:t>
      </w:r>
      <w:r w:rsidRPr="00A07045">
        <w:rPr>
          <w:i/>
        </w:rPr>
        <w:t>vy</w:t>
      </w:r>
      <w:r>
        <w:t xml:space="preserve"> vs </w:t>
      </w:r>
      <w:r w:rsidRPr="00A07045">
        <w:rPr>
          <w:i/>
        </w:rPr>
        <w:t>t</w:t>
      </w:r>
      <w:r>
        <w:t xml:space="preserve"> and </w:t>
      </w:r>
      <w:r w:rsidRPr="00A07045">
        <w:rPr>
          <w:i/>
        </w:rPr>
        <w:t>ay</w:t>
      </w:r>
      <w:r>
        <w:t xml:space="preserve"> vs </w:t>
      </w:r>
      <w:r w:rsidRPr="00A07045">
        <w:rPr>
          <w:i/>
        </w:rPr>
        <w:t>t</w:t>
      </w:r>
      <w:r>
        <w:t xml:space="preserve"> </w:t>
      </w:r>
      <w:r w:rsidR="00F016F5">
        <w:t>(RIGHT)</w:t>
      </w:r>
      <w:r>
        <w:t>.</w:t>
      </w:r>
      <w:bookmarkEnd w:id="13"/>
      <w:r>
        <w:t xml:space="preserve"> </w:t>
      </w:r>
    </w:p>
    <w:p w:rsidR="00A07045" w:rsidRPr="00407812" w:rsidRDefault="00A07045" w:rsidP="00A07045">
      <w:pPr>
        <w:pStyle w:val="BodyText"/>
        <w:ind w:firstLine="0"/>
      </w:pPr>
    </w:p>
    <w:p w:rsidR="00407812" w:rsidRDefault="00407812" w:rsidP="00407812">
      <w:pPr>
        <w:pStyle w:val="Heading3"/>
      </w:pPr>
      <w:r>
        <w:t xml:space="preserve">Free Fall, Upthrust and Drag and </w:t>
      </w:r>
      <w:r w:rsidR="00605BFB">
        <w:t>B</w:t>
      </w:r>
      <w:r>
        <w:t>ounce</w:t>
      </w:r>
      <w:r w:rsidR="00F016F5">
        <w:t xml:space="preserve"> </w:t>
      </w:r>
      <w:r>
        <w:t>up Model</w:t>
      </w:r>
    </w:p>
    <w:p w:rsidR="0034690D" w:rsidRDefault="0034690D" w:rsidP="0034690D">
      <w:pPr>
        <w:pStyle w:val="Heading4"/>
      </w:pPr>
      <w:r>
        <w:t>Mathematical Thinking</w:t>
      </w:r>
    </w:p>
    <w:p w:rsidR="00407812" w:rsidRDefault="00605BFB" w:rsidP="00407812">
      <w:pPr>
        <w:pStyle w:val="BodyText"/>
      </w:pPr>
      <w:r>
        <w:t xml:space="preserve">Similarly to part </w:t>
      </w:r>
      <w:r w:rsidR="00337061">
        <w:fldChar w:fldCharType="begin"/>
      </w:r>
      <w:r>
        <w:instrText xml:space="preserve"> REF _Ref396307352 \r \h </w:instrText>
      </w:r>
      <w:r w:rsidR="00337061">
        <w:fldChar w:fldCharType="separate"/>
      </w:r>
      <w:r w:rsidR="00C06103">
        <w:t>1)</w:t>
      </w:r>
      <w:r w:rsidR="00337061">
        <w:fldChar w:fldCharType="end"/>
      </w:r>
      <w:r>
        <w:t xml:space="preserve"> from </w:t>
      </w:r>
      <w:r w:rsidRPr="00626F1F">
        <w:rPr>
          <w:i/>
        </w:rPr>
        <w:t>t</w:t>
      </w:r>
      <w:r>
        <w:t xml:space="preserve"> = 0.67 to 0.901 </w:t>
      </w:r>
      <w:r w:rsidRPr="00605BFB">
        <w:rPr>
          <w:i/>
        </w:rPr>
        <w:t>s</w:t>
      </w:r>
      <w:r>
        <w:t xml:space="preserve"> and a Parabola Fit allows students to determine a Fit Equation of y = </w:t>
      </w:r>
      <w:r w:rsidRPr="00626F1F">
        <w:rPr>
          <w:i/>
        </w:rPr>
        <w:t>A*t</w:t>
      </w:r>
      <w:r>
        <w:t>^2+</w:t>
      </w:r>
      <w:r w:rsidRPr="00626F1F">
        <w:rPr>
          <w:i/>
        </w:rPr>
        <w:t>B*</w:t>
      </w:r>
      <w:proofErr w:type="spellStart"/>
      <w:r w:rsidRPr="00626F1F">
        <w:rPr>
          <w:i/>
        </w:rPr>
        <w:t>t</w:t>
      </w:r>
      <w:r>
        <w:t>+</w:t>
      </w:r>
      <w:r w:rsidRPr="00626F1F">
        <w:rPr>
          <w:i/>
        </w:rPr>
        <w:t>C</w:t>
      </w:r>
      <w:proofErr w:type="spellEnd"/>
      <w:r>
        <w:t xml:space="preserve"> where parameter </w:t>
      </w:r>
      <w:r w:rsidRPr="00626F1F">
        <w:rPr>
          <w:i/>
        </w:rPr>
        <w:t>A</w:t>
      </w:r>
      <w:r>
        <w:t xml:space="preserve"> = -0.9661, </w:t>
      </w:r>
      <w:r w:rsidRPr="00626F1F">
        <w:rPr>
          <w:i/>
        </w:rPr>
        <w:t>B</w:t>
      </w:r>
      <w:r>
        <w:t xml:space="preserve"> = 1.592 and </w:t>
      </w:r>
      <w:r w:rsidRPr="00626F1F">
        <w:rPr>
          <w:i/>
        </w:rPr>
        <w:t>C</w:t>
      </w:r>
      <w:r>
        <w:t xml:space="preserve"> =-0.6479</w:t>
      </w:r>
      <w:r w:rsidR="00F016F5">
        <w:t xml:space="preserve"> (</w:t>
      </w:r>
      <w:r w:rsidR="00337061">
        <w:fldChar w:fldCharType="begin"/>
      </w:r>
      <w:r w:rsidR="00F016F5">
        <w:instrText xml:space="preserve"> REF _Ref396374735 \r \h </w:instrText>
      </w:r>
      <w:r w:rsidR="00337061">
        <w:fldChar w:fldCharType="separate"/>
      </w:r>
      <w:r w:rsidR="00C06103">
        <w:t>Figure 9</w:t>
      </w:r>
      <w:r w:rsidR="00337061">
        <w:fldChar w:fldCharType="end"/>
      </w:r>
      <w:r w:rsidR="00F016F5">
        <w:t>)</w:t>
      </w:r>
      <w:r>
        <w:t xml:space="preserve">. </w:t>
      </w:r>
    </w:p>
    <w:p w:rsidR="00407812" w:rsidRDefault="00407812" w:rsidP="00407812">
      <w:pPr>
        <w:pStyle w:val="BodyText"/>
      </w:pPr>
    </w:p>
    <w:p w:rsidR="00605BFB" w:rsidRDefault="00605BFB" w:rsidP="00407812">
      <w:pPr>
        <w:pStyle w:val="BodyText"/>
      </w:pPr>
    </w:p>
    <w:p w:rsidR="00605BFB" w:rsidRDefault="00605BFB" w:rsidP="00605BFB">
      <w:pPr>
        <w:pStyle w:val="BodyText"/>
        <w:ind w:firstLine="0"/>
      </w:pPr>
      <w:r>
        <w:rPr>
          <w:noProof/>
          <w:lang w:val="en-SG" w:eastAsia="en-SG"/>
        </w:rPr>
        <w:drawing>
          <wp:inline distT="0" distB="0" distL="0" distR="0">
            <wp:extent cx="3143250" cy="2440493"/>
            <wp:effectExtent l="19050" t="0" r="0" b="0"/>
            <wp:docPr id="23" name="Picture 14" descr="http://1.bp.blogspot.com/-lHWIP0BjVGw/U3q97hM5AFI/AAAAAAAAhVQ/9zjQUgK0uj8/s1600/tennis_3_2014-05-20_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lHWIP0BjVGw/U3q97hM5AFI/AAAAAAAAhVQ/9zjQUgK0uj8/s1600/tennis_3_2014-05-20_1025.png"/>
                    <pic:cNvPicPr>
                      <a:picLocks noChangeAspect="1" noChangeArrowheads="1"/>
                    </pic:cNvPicPr>
                  </pic:nvPicPr>
                  <pic:blipFill>
                    <a:blip r:embed="rId31" cstate="print"/>
                    <a:srcRect/>
                    <a:stretch>
                      <a:fillRect/>
                    </a:stretch>
                  </pic:blipFill>
                  <pic:spPr bwMode="auto">
                    <a:xfrm>
                      <a:off x="0" y="0"/>
                      <a:ext cx="3143250" cy="2440493"/>
                    </a:xfrm>
                    <a:prstGeom prst="rect">
                      <a:avLst/>
                    </a:prstGeom>
                    <a:noFill/>
                    <a:ln w="9525">
                      <a:noFill/>
                      <a:miter lim="800000"/>
                      <a:headEnd/>
                      <a:tailEnd/>
                    </a:ln>
                  </pic:spPr>
                </pic:pic>
              </a:graphicData>
            </a:graphic>
          </wp:inline>
        </w:drawing>
      </w:r>
    </w:p>
    <w:p w:rsidR="00605BFB" w:rsidRDefault="00605BFB" w:rsidP="00605BFB">
      <w:pPr>
        <w:pStyle w:val="figurecaption"/>
      </w:pPr>
      <w:bookmarkStart w:id="14" w:name="_Ref396374735"/>
      <w:r>
        <w:t xml:space="preserve">DataTool in  Tracker showing from </w:t>
      </w:r>
      <w:r w:rsidRPr="00626F1F">
        <w:rPr>
          <w:i/>
        </w:rPr>
        <w:t>t</w:t>
      </w:r>
      <w:r>
        <w:t xml:space="preserve"> = 0.67 to 0.901 </w:t>
      </w:r>
      <w:r w:rsidRPr="00605BFB">
        <w:rPr>
          <w:i/>
        </w:rPr>
        <w:t>s</w:t>
      </w:r>
      <w:r>
        <w:t xml:space="preserve"> the  Parabola Fit allows students to determine a Fit Equation of y = </w:t>
      </w:r>
      <w:r w:rsidRPr="00626F1F">
        <w:rPr>
          <w:i/>
        </w:rPr>
        <w:t>A*t</w:t>
      </w:r>
      <w:r>
        <w:t>^2+</w:t>
      </w:r>
      <w:r w:rsidRPr="00626F1F">
        <w:rPr>
          <w:i/>
        </w:rPr>
        <w:t>B*t</w:t>
      </w:r>
      <w:r>
        <w:t>+</w:t>
      </w:r>
      <w:r w:rsidRPr="00626F1F">
        <w:rPr>
          <w:i/>
        </w:rPr>
        <w:t>C</w:t>
      </w:r>
      <w:r>
        <w:t xml:space="preserve"> where parameter </w:t>
      </w:r>
      <w:r w:rsidRPr="00626F1F">
        <w:rPr>
          <w:i/>
        </w:rPr>
        <w:t>A</w:t>
      </w:r>
      <w:r>
        <w:t xml:space="preserve"> = -0.9661, </w:t>
      </w:r>
      <w:r w:rsidRPr="00626F1F">
        <w:rPr>
          <w:i/>
        </w:rPr>
        <w:t>B</w:t>
      </w:r>
      <w:r>
        <w:t xml:space="preserve"> = 1.592 and </w:t>
      </w:r>
      <w:r w:rsidRPr="00626F1F">
        <w:rPr>
          <w:i/>
        </w:rPr>
        <w:t>C</w:t>
      </w:r>
      <w:r>
        <w:t xml:space="preserve"> =-0.6479.</w:t>
      </w:r>
      <w:bookmarkEnd w:id="14"/>
      <w:r>
        <w:t xml:space="preserve">  </w:t>
      </w:r>
    </w:p>
    <w:p w:rsidR="0034690D" w:rsidRDefault="0034690D" w:rsidP="0034690D">
      <w:pPr>
        <w:pStyle w:val="Heading4"/>
        <w:numPr>
          <w:ilvl w:val="3"/>
          <w:numId w:val="4"/>
        </w:numPr>
      </w:pPr>
      <w:r>
        <w:t>Computational  Thinking</w:t>
      </w:r>
    </w:p>
    <w:p w:rsidR="00D13577" w:rsidRDefault="00D13577" w:rsidP="00D13577">
      <w:pPr>
        <w:pStyle w:val="BodyText"/>
      </w:pPr>
    </w:p>
    <w:p w:rsidR="000F43E3" w:rsidRDefault="000F43E3" w:rsidP="000F43E3">
      <w:pPr>
        <w:pStyle w:val="BodyText"/>
      </w:pPr>
      <w:r>
        <w:lastRenderedPageBreak/>
        <w:t xml:space="preserve">The mathematical values of the analysis can be used to build the kinematics model by inserting the computational line </w:t>
      </w:r>
    </w:p>
    <w:p w:rsidR="000F43E3" w:rsidRDefault="000F43E3" w:rsidP="00D13577">
      <w:pPr>
        <w:pStyle w:val="BodyText"/>
        <w:jc w:val="center"/>
      </w:pPr>
    </w:p>
    <w:p w:rsidR="00D13577" w:rsidRDefault="00D13577" w:rsidP="00D13577">
      <w:pPr>
        <w:pStyle w:val="BodyText"/>
        <w:jc w:val="center"/>
      </w:pPr>
      <w:r w:rsidRPr="00D13577">
        <w:t>if(t&lt;0.29,(-2.137E0)*t^2-1.976E-1*t+2.310E-1,if(t&lt;0.735,9.542E-1*(t)^2-9.368E-1*(t)+0.17,if(t&lt;0.902,-9.661E-1*t^2+1.592E0*t-6.479E-1,0)))</w:t>
      </w:r>
    </w:p>
    <w:p w:rsidR="00D13577" w:rsidRDefault="00D13577" w:rsidP="00D13577">
      <w:pPr>
        <w:pStyle w:val="BodyText"/>
      </w:pPr>
    </w:p>
    <w:p w:rsidR="00605BFB" w:rsidRPr="00D13577" w:rsidRDefault="00D13577" w:rsidP="00D13577">
      <w:pPr>
        <w:pStyle w:val="BodyText"/>
      </w:pPr>
      <w:r>
        <w:t xml:space="preserve">which is a nested if statement for the meaning of if time </w:t>
      </w:r>
      <w:r w:rsidRPr="00A9422A">
        <w:rPr>
          <w:i/>
        </w:rPr>
        <w:t>t</w:t>
      </w:r>
      <w:r>
        <w:t xml:space="preserve"> is less than 0.29 </w:t>
      </w:r>
      <w:r w:rsidRPr="00A9422A">
        <w:rPr>
          <w:i/>
        </w:rPr>
        <w:t>s</w:t>
      </w:r>
      <w:r>
        <w:t xml:space="preserve">, </w:t>
      </w:r>
      <w:r w:rsidRPr="00A9422A">
        <w:rPr>
          <w:i/>
        </w:rPr>
        <w:t>y</w:t>
      </w:r>
      <w:r>
        <w:t xml:space="preserve"> = </w:t>
      </w:r>
      <w:r w:rsidRPr="00A9422A">
        <w:t>(-2.137E0)*</w:t>
      </w:r>
      <w:r w:rsidRPr="00A9422A">
        <w:rPr>
          <w:i/>
        </w:rPr>
        <w:t>t</w:t>
      </w:r>
      <w:r w:rsidRPr="00A9422A">
        <w:t>^2-1.976E-1*</w:t>
      </w:r>
      <w:r w:rsidRPr="00A9422A">
        <w:rPr>
          <w:i/>
        </w:rPr>
        <w:t>t</w:t>
      </w:r>
      <w:r w:rsidRPr="00A9422A">
        <w:t>+2.310E-1</w:t>
      </w:r>
      <w:r>
        <w:t xml:space="preserve">, else if </w:t>
      </w:r>
      <w:r w:rsidRPr="00D13577">
        <w:rPr>
          <w:i/>
        </w:rPr>
        <w:t>t</w:t>
      </w:r>
      <w:r>
        <w:t xml:space="preserve"> is less than 0.735 </w:t>
      </w:r>
      <w:r w:rsidRPr="00D13577">
        <w:rPr>
          <w:i/>
        </w:rPr>
        <w:t>s</w:t>
      </w:r>
      <w:r>
        <w:t xml:space="preserve">, </w:t>
      </w:r>
      <w:r w:rsidRPr="00B13853">
        <w:rPr>
          <w:i/>
        </w:rPr>
        <w:t>y</w:t>
      </w:r>
      <w:r>
        <w:t xml:space="preserve"> = </w:t>
      </w:r>
      <w:r w:rsidRPr="00B13853">
        <w:t>0.735,9.542E-1*(</w:t>
      </w:r>
      <w:r w:rsidRPr="00D13577">
        <w:rPr>
          <w:i/>
        </w:rPr>
        <w:t>t</w:t>
      </w:r>
      <w:r w:rsidRPr="00B13853">
        <w:t>)^2-9.368E-1*(</w:t>
      </w:r>
      <w:r w:rsidRPr="00D13577">
        <w:rPr>
          <w:i/>
        </w:rPr>
        <w:t>t</w:t>
      </w:r>
      <w:r w:rsidRPr="00B13853">
        <w:t>)+0.17</w:t>
      </w:r>
      <w:r>
        <w:t xml:space="preserve">, else if </w:t>
      </w:r>
      <w:r w:rsidRPr="00D13577">
        <w:rPr>
          <w:i/>
        </w:rPr>
        <w:t>t</w:t>
      </w:r>
      <w:r>
        <w:t xml:space="preserve"> is less than 0.902 s, </w:t>
      </w:r>
      <w:r w:rsidRPr="00D13577">
        <w:rPr>
          <w:i/>
        </w:rPr>
        <w:t>y</w:t>
      </w:r>
      <w:r>
        <w:t xml:space="preserve"> = </w:t>
      </w:r>
      <w:r w:rsidRPr="00D13577">
        <w:t>9.661E-1*</w:t>
      </w:r>
      <w:r w:rsidRPr="00D13577">
        <w:rPr>
          <w:i/>
        </w:rPr>
        <w:t>t</w:t>
      </w:r>
      <w:r w:rsidRPr="00D13577">
        <w:t>^2+1.592E0*</w:t>
      </w:r>
      <w:r w:rsidRPr="00D13577">
        <w:rPr>
          <w:i/>
        </w:rPr>
        <w:t>t</w:t>
      </w:r>
      <w:r w:rsidRPr="00D13577">
        <w:t>-6.479E-1</w:t>
      </w:r>
      <w:r>
        <w:t xml:space="preserve">, else </w:t>
      </w:r>
      <w:r w:rsidRPr="00A9422A">
        <w:rPr>
          <w:i/>
        </w:rPr>
        <w:t>y</w:t>
      </w:r>
      <w:r>
        <w:t xml:space="preserve"> = 0</w:t>
      </w:r>
      <w:r w:rsidR="00F016F5">
        <w:t xml:space="preserve"> which results in a model view shown in </w:t>
      </w:r>
      <w:r w:rsidR="00337061">
        <w:fldChar w:fldCharType="begin"/>
      </w:r>
      <w:r w:rsidR="00F016F5">
        <w:instrText xml:space="preserve"> REF _Ref396374791 \r \h </w:instrText>
      </w:r>
      <w:r w:rsidR="00337061">
        <w:fldChar w:fldCharType="separate"/>
      </w:r>
      <w:r w:rsidR="00C06103">
        <w:t>Figure 10</w:t>
      </w:r>
      <w:r w:rsidR="00337061">
        <w:fldChar w:fldCharType="end"/>
      </w:r>
      <w:r>
        <w:t>.</w:t>
      </w:r>
    </w:p>
    <w:p w:rsidR="00605BFB" w:rsidRDefault="00D13577" w:rsidP="00407812">
      <w:pPr>
        <w:pStyle w:val="BodyText"/>
      </w:pPr>
      <w:r>
        <w:rPr>
          <w:noProof/>
          <w:lang w:val="en-SG" w:eastAsia="en-SG"/>
        </w:rPr>
        <w:drawing>
          <wp:inline distT="0" distB="0" distL="0" distR="0">
            <wp:extent cx="3143250" cy="2216592"/>
            <wp:effectExtent l="19050" t="0" r="0" b="0"/>
            <wp:docPr id="32" name="Picture 32" descr="C:\Documents and Settings\admin\My Documents\My Pictures\2014-08-20_1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My Documents\My Pictures\2014-08-20_1425.png"/>
                    <pic:cNvPicPr>
                      <a:picLocks noChangeAspect="1" noChangeArrowheads="1"/>
                    </pic:cNvPicPr>
                  </pic:nvPicPr>
                  <pic:blipFill>
                    <a:blip r:embed="rId32" cstate="print"/>
                    <a:srcRect/>
                    <a:stretch>
                      <a:fillRect/>
                    </a:stretch>
                  </pic:blipFill>
                  <pic:spPr bwMode="auto">
                    <a:xfrm>
                      <a:off x="0" y="0"/>
                      <a:ext cx="3143250" cy="2216592"/>
                    </a:xfrm>
                    <a:prstGeom prst="rect">
                      <a:avLst/>
                    </a:prstGeom>
                    <a:noFill/>
                    <a:ln w="9525">
                      <a:noFill/>
                      <a:miter lim="800000"/>
                      <a:headEnd/>
                      <a:tailEnd/>
                    </a:ln>
                  </pic:spPr>
                </pic:pic>
              </a:graphicData>
            </a:graphic>
          </wp:inline>
        </w:drawing>
      </w:r>
    </w:p>
    <w:p w:rsidR="00D13577" w:rsidRDefault="00D13577" w:rsidP="00D13577">
      <w:pPr>
        <w:pStyle w:val="figurecaption"/>
      </w:pPr>
      <w:bookmarkStart w:id="15" w:name="_Ref396374791"/>
      <w:r>
        <w:t xml:space="preserve">Tracker view of the real data (RED) and the free fall+upthrust+drag+bounceup model (Green) from </w:t>
      </w:r>
      <w:r w:rsidRPr="00626F1F">
        <w:rPr>
          <w:i/>
        </w:rPr>
        <w:t>t</w:t>
      </w:r>
      <w:r>
        <w:t xml:space="preserve"> = 0.000 to 0.901 </w:t>
      </w:r>
      <w:r w:rsidRPr="00605BFB">
        <w:rPr>
          <w:i/>
        </w:rPr>
        <w:t>s</w:t>
      </w:r>
      <w:r>
        <w:t xml:space="preserve"> allows students to see how the model they have proposed matches the real world data and the 3 scientific graphs of </w:t>
      </w:r>
      <w:r w:rsidRPr="00A07045">
        <w:rPr>
          <w:i/>
        </w:rPr>
        <w:t>y</w:t>
      </w:r>
      <w:r>
        <w:t xml:space="preserve"> vs </w:t>
      </w:r>
      <w:r w:rsidRPr="00A07045">
        <w:rPr>
          <w:i/>
        </w:rPr>
        <w:t>t</w:t>
      </w:r>
      <w:r>
        <w:t xml:space="preserve">, </w:t>
      </w:r>
      <w:r w:rsidRPr="00A07045">
        <w:rPr>
          <w:i/>
        </w:rPr>
        <w:t>vy</w:t>
      </w:r>
      <w:r>
        <w:t xml:space="preserve"> vs </w:t>
      </w:r>
      <w:r w:rsidRPr="00A07045">
        <w:rPr>
          <w:i/>
        </w:rPr>
        <w:t>t</w:t>
      </w:r>
      <w:r>
        <w:t xml:space="preserve"> and </w:t>
      </w:r>
      <w:r w:rsidRPr="00A07045">
        <w:rPr>
          <w:i/>
        </w:rPr>
        <w:t>ay</w:t>
      </w:r>
      <w:r>
        <w:t xml:space="preserve"> vs </w:t>
      </w:r>
      <w:r w:rsidRPr="00A07045">
        <w:rPr>
          <w:i/>
        </w:rPr>
        <w:t>t</w:t>
      </w:r>
      <w:r>
        <w:t xml:space="preserve"> .</w:t>
      </w:r>
      <w:bookmarkEnd w:id="15"/>
      <w:r>
        <w:t xml:space="preserve"> </w:t>
      </w:r>
    </w:p>
    <w:p w:rsidR="00FB20BE" w:rsidRDefault="00FB20BE" w:rsidP="00407812">
      <w:pPr>
        <w:pStyle w:val="BodyText"/>
      </w:pPr>
      <w:r>
        <w:t xml:space="preserve">Clearly, Tracker’s video modeling can afford for both mathematical and computational thinking </w:t>
      </w:r>
      <w:r w:rsidR="0034690D">
        <w:t xml:space="preserve">integrated seamlessly and </w:t>
      </w:r>
      <w:r>
        <w:t xml:space="preserve">allow students to eventually progress to </w:t>
      </w:r>
      <w:r w:rsidR="0035418C">
        <w:t xml:space="preserve">even </w:t>
      </w:r>
      <w:r>
        <w:t>propose a Dynamics Model which would involve terms in equation (1), outside the scope of this paper.</w:t>
      </w:r>
    </w:p>
    <w:p w:rsidR="00605BFB" w:rsidRPr="00407812" w:rsidRDefault="00FB20BE" w:rsidP="00407812">
      <w:pPr>
        <w:pStyle w:val="BodyText"/>
      </w:pPr>
      <w:r>
        <w:t xml:space="preserve"> </w:t>
      </w:r>
    </w:p>
    <w:p w:rsidR="007E0526" w:rsidRPr="00003562" w:rsidRDefault="007E0526" w:rsidP="007E0526">
      <w:pPr>
        <w:pStyle w:val="Heading1"/>
      </w:pPr>
      <w:r w:rsidRPr="00003562">
        <w:t xml:space="preserve">Conclusion </w:t>
      </w:r>
    </w:p>
    <w:p w:rsidR="00660CD1" w:rsidRDefault="008B6A2B" w:rsidP="006227D7">
      <w:pPr>
        <w:pStyle w:val="BodyText"/>
      </w:pPr>
      <w:r>
        <w:t>The What – Tracker</w:t>
      </w:r>
      <w:r w:rsidR="0035418C">
        <w:t xml:space="preserve"> </w:t>
      </w:r>
      <w:r w:rsidR="00337061">
        <w:fldChar w:fldCharType="begin"/>
      </w:r>
      <w:r w:rsidR="006A462A">
        <w:instrText xml:space="preserve"> ADDIN EN.CITE &lt;EndNote&gt;&lt;Cite&gt;&lt;Author&gt;Brown&lt;/Author&gt;&lt;Year&gt;2012&lt;/Year&gt;&lt;RecNum&gt;379&lt;/RecNum&gt;&lt;DisplayText&gt;(Douglas Brown, 2012a)&lt;/DisplayText&gt;&lt;record&gt;&lt;rec-number&gt;379&lt;/rec-number&gt;&lt;foreign-keys&gt;&lt;key app="EN" db-id="dawxfxfs1fvae5ev9prxz5ro2spr2swdeavd"&gt;379&lt;/key&gt;&lt;key app="ENWeb" db-id="TXgezQrtqgcAABO2O7U"&gt;409&lt;/key&gt;&lt;/foreign-keys&gt;&lt;ref-type name="Web Page"&gt;12&lt;/ref-type&gt;&lt;contributors&gt;&lt;authors&gt;&lt;author&gt;Douglas Brown&lt;/author&gt;&lt;/authors&gt;&lt;/contributors&gt;&lt;titles&gt;&lt;title&gt;Tracker Free Video Analysis and Modeling Tool for Physics Education&lt;/title&gt;&lt;/titles&gt;&lt;dates&gt;&lt;year&gt;2012&lt;/year&gt;&lt;/dates&gt;&lt;pub-location&gt;USA&lt;/pub-location&gt;&lt;publisher&gt;Open Source Physics comPADRE&lt;/publisher&gt;&lt;urls&gt;&lt;related-urls&gt;&lt;url&gt;http://www.cabrillo.edu/~dbrown/tracker/&lt;/url&gt;&lt;/related-urls&gt;&lt;/urls&gt;&lt;/record&gt;&lt;/Cite&gt;&lt;/EndNote&gt;</w:instrText>
      </w:r>
      <w:r w:rsidR="00337061">
        <w:fldChar w:fldCharType="separate"/>
      </w:r>
      <w:r w:rsidR="006A462A">
        <w:rPr>
          <w:noProof/>
        </w:rPr>
        <w:t>(</w:t>
      </w:r>
      <w:hyperlink w:anchor="_ENREF_3" w:tooltip="Brown, 2012 #379" w:history="1">
        <w:r w:rsidR="006A462A">
          <w:rPr>
            <w:noProof/>
          </w:rPr>
          <w:t>Douglas Brown, 2012a</w:t>
        </w:r>
      </w:hyperlink>
      <w:r w:rsidR="006A462A">
        <w:rPr>
          <w:noProof/>
        </w:rPr>
        <w:t>)</w:t>
      </w:r>
      <w:r w:rsidR="00337061">
        <w:fldChar w:fldCharType="end"/>
      </w:r>
      <w:r>
        <w:t>, Why – Open Educational Resources</w:t>
      </w:r>
      <w:r w:rsidR="0035418C">
        <w:t xml:space="preserve"> </w:t>
      </w:r>
      <w:r w:rsidR="00337061">
        <w:fldChar w:fldCharType="begin"/>
      </w:r>
      <w:r w:rsidR="006A462A">
        <w:instrText xml:space="preserve"> ADDIN EN.CITE &lt;EndNote&gt;&lt;Cite ExcludeAuth="1"&gt;&lt;Author&gt;Resources&lt;/Author&gt;&lt;Year&gt;2008&lt;/Year&gt;&lt;RecNum&gt;93&lt;/RecNum&gt;&lt;DisplayText&gt;(2008)&lt;/DisplayText&gt;&lt;record&gt;&lt;rec-number&gt;93&lt;/rec-number&gt;&lt;foreign-keys&gt;&lt;key app="EN" db-id="dawxfxfs1fvae5ev9prxz5ro2spr2swdeavd"&gt;93&lt;/key&gt;&lt;key app="ENWeb" db-id="TXgezQrtqgcAABO2O7U"&gt;77&lt;/key&gt;&lt;/foreign-keys&gt;&lt;ref-type name="Web Page"&gt;12&lt;/ref-type&gt;&lt;contributors&gt;&lt;authors&gt;&lt;author&gt;Open Educational Resources&lt;/author&gt;&lt;/authors&gt;&lt;/contributors&gt;&lt;titles&gt;&lt;title&gt;Open Educational Resources&lt;/title&gt;&lt;/titles&gt;&lt;volume&gt;2008&lt;/volume&gt;&lt;number&gt;02 June&lt;/number&gt;&lt;dates&gt;&lt;year&gt;2008&lt;/year&gt;&lt;/dates&gt;&lt;urls&gt;&lt;related-urls&gt;&lt;url&gt;http://www.oercommons.org/&lt;/url&gt;&lt;/related-urls&gt;&lt;/urls&gt;&lt;/record&gt;&lt;/Cite&gt;&lt;/EndNote&gt;</w:instrText>
      </w:r>
      <w:r w:rsidR="00337061">
        <w:fldChar w:fldCharType="separate"/>
      </w:r>
      <w:r w:rsidR="006A462A">
        <w:rPr>
          <w:noProof/>
        </w:rPr>
        <w:t>(</w:t>
      </w:r>
      <w:hyperlink w:anchor="_ENREF_9" w:tooltip="Resources, 2008 #93" w:history="1">
        <w:r w:rsidR="006A462A">
          <w:rPr>
            <w:noProof/>
          </w:rPr>
          <w:t>2008</w:t>
        </w:r>
      </w:hyperlink>
      <w:r w:rsidR="006A462A">
        <w:rPr>
          <w:noProof/>
        </w:rPr>
        <w:t>)</w:t>
      </w:r>
      <w:r w:rsidR="00337061">
        <w:fldChar w:fldCharType="end"/>
      </w:r>
      <w:r>
        <w:t xml:space="preserve"> and How – K12 Science Education Framework </w:t>
      </w:r>
      <w:r w:rsidR="00337061">
        <w:fldChar w:fldCharType="begin"/>
      </w:r>
      <w:r w:rsidR="006A462A">
        <w:instrText xml:space="preserve"> ADDIN EN.CITE &lt;EndNote&gt;&lt;Cite&gt;&lt;Year&gt;2012&lt;/Year&gt;&lt;RecNum&gt;1418&lt;/RecNum&gt;&lt;DisplayText&gt;(Helen et al., 2012)&lt;/DisplayText&gt;&lt;record&gt;&lt;rec-number&gt;1418&lt;/rec-number&gt;&lt;foreign-keys&gt;&lt;key app="EN" db-id="dawxfxfs1fvae5ev9prxz5ro2spr2swdeavd"&gt;1418&lt;/key&gt;&lt;/foreign-keys&gt;&lt;ref-type name="Book"&gt;6&lt;/ref-type&gt;&lt;contributors&gt;&lt;authors&gt;&lt;author&gt;Helen, Quinn&lt;/author&gt;&lt;author&gt;Heidi, Schweingruber&lt;/author&gt;&lt;author&gt;Thomas, Keller&lt;/author&gt;&lt;/authors&gt;&lt;secondary-authors&gt;&lt;author&gt;Helen, Quinn&lt;/author&gt;&lt;author&gt;Heidi, Schweingruber&lt;/author&gt;&lt;author&gt;Thomas, Keller&lt;/author&gt;&lt;/secondary-authors&gt;&lt;/contributors&gt;&lt;titles&gt;&lt;title&gt;A Framework for K-12 Science Education: Practices, Crosscutting Concepts, and Core Ideas&lt;/title&gt;&lt;/titles&gt;&lt;dates&gt;&lt;year&gt;2012&lt;/year&gt;&lt;/dates&gt;&lt;pub-location&gt;Washington, DC&lt;/pub-location&gt;&lt;publisher&gt;The National Academies Press&lt;/publisher&gt;&lt;isbn&gt;9780309217422&lt;/isbn&gt;&lt;urls&gt;&lt;related-urls&gt;&lt;url&gt;http://www.nap.edu/openbook.php?record_id=13165&lt;/url&gt;&lt;/related-urls&gt;&lt;/urls&gt;&lt;/record&gt;&lt;/Cite&gt;&lt;/EndNote&gt;</w:instrText>
      </w:r>
      <w:r w:rsidR="00337061">
        <w:fldChar w:fldCharType="separate"/>
      </w:r>
      <w:r w:rsidR="006A462A">
        <w:rPr>
          <w:noProof/>
        </w:rPr>
        <w:t>(</w:t>
      </w:r>
      <w:hyperlink w:anchor="_ENREF_7" w:tooltip="Helen, 2012 #1418" w:history="1">
        <w:r w:rsidR="006A462A">
          <w:rPr>
            <w:noProof/>
          </w:rPr>
          <w:t>Helen et al., 2012</w:t>
        </w:r>
      </w:hyperlink>
      <w:r w:rsidR="006A462A">
        <w:rPr>
          <w:noProof/>
        </w:rPr>
        <w:t>)</w:t>
      </w:r>
      <w:r w:rsidR="00337061">
        <w:fldChar w:fldCharType="end"/>
      </w:r>
      <w:r w:rsidR="0035418C">
        <w:t xml:space="preserve"> are</w:t>
      </w:r>
      <w:r>
        <w:t xml:space="preserve"> briefly discussed in the context of using video analysis </w:t>
      </w:r>
      <w:r w:rsidR="00337061">
        <w:fldChar w:fldCharType="begin"/>
      </w:r>
      <w:r w:rsidR="006A462A">
        <w:instrText xml:space="preserve"> ADDIN EN.CITE &lt;EndNote&gt;&lt;Cite&gt;&lt;Author&gt;Wee&lt;/Author&gt;&lt;Year&gt;2011&lt;/Year&gt;&lt;RecNum&gt;1153&lt;/RecNum&gt;&lt;DisplayText&gt;(Loo Kang Wee &amp;amp; Lee, 2011)&lt;/DisplayText&gt;&lt;record&gt;&lt;rec-number&gt;1153&lt;/rec-number&gt;&lt;foreign-keys&gt;&lt;key app="EN" db-id="dawxfxfs1fvae5ev9prxz5ro2spr2swdeavd"&gt;1153&lt;/key&gt;&lt;key app="ENWeb" db-id="TXgezQrtqgcAABO2O7U"&gt;1141&lt;/key&gt;&lt;/foreign-keys&gt;&lt;ref-type name="Conference Paper"&gt;47&lt;/ref-type&gt;&lt;contributors&gt;&lt;authors&gt;&lt;author&gt;Loo Kang Wee&lt;/author&gt;&lt;author&gt;Tat Leong Lee&lt;/author&gt;&lt;/authors&gt;&lt;/contributors&gt;&lt;titles&gt;&lt;title&gt;Video Analysis and Modeling Tool for Physics Education: A workshop.&lt;/title&gt;&lt;secondary-title&gt;4th Redesigning Pedagogy conference&lt;/secondary-title&gt;&lt;/titles&gt;&lt;dates&gt;&lt;year&gt;2011&lt;/year&gt;&lt;/dates&gt;&lt;pub-location&gt;National Institute of Education, Nanyang Technological University, Singapore&lt;/pub-location&gt;&lt;urls&gt;&lt;related-urls&gt;&lt;url&gt;http://conference.nie.edu.sg/2011/papers_pdf/WOR074.pdf&lt;/url&gt;&lt;/related-urls&gt;&lt;/urls&gt;&lt;/record&gt;&lt;/Cite&gt;&lt;/EndNote&gt;</w:instrText>
      </w:r>
      <w:r w:rsidR="00337061">
        <w:fldChar w:fldCharType="separate"/>
      </w:r>
      <w:r w:rsidR="006A462A">
        <w:rPr>
          <w:noProof/>
        </w:rPr>
        <w:t>(</w:t>
      </w:r>
      <w:hyperlink w:anchor="_ENREF_15" w:tooltip="Wee, 2011 #1153" w:history="1">
        <w:r w:rsidR="006A462A">
          <w:rPr>
            <w:noProof/>
          </w:rPr>
          <w:t>Loo Kang Wee &amp; Lee, 2011</w:t>
        </w:r>
      </w:hyperlink>
      <w:r w:rsidR="006A462A">
        <w:rPr>
          <w:noProof/>
        </w:rPr>
        <w:t>)</w:t>
      </w:r>
      <w:r w:rsidR="00337061">
        <w:fldChar w:fldCharType="end"/>
      </w:r>
      <w:r w:rsidR="0035418C">
        <w:t xml:space="preserve"> </w:t>
      </w:r>
      <w:r>
        <w:t>to allow students to be more like physicists</w:t>
      </w:r>
      <w:r w:rsidR="00660CD1">
        <w:t xml:space="preserve">. </w:t>
      </w:r>
    </w:p>
    <w:p w:rsidR="008B6A2B" w:rsidRDefault="008B6A2B" w:rsidP="006227D7">
      <w:pPr>
        <w:pStyle w:val="BodyText"/>
      </w:pPr>
      <w:r>
        <w:t>Some ideas on how Practice 1 Ask Question, Practice 2 Use Models</w:t>
      </w:r>
      <w:r w:rsidR="001A4355">
        <w:t xml:space="preserve"> and</w:t>
      </w:r>
      <w:r>
        <w:t xml:space="preserve"> Practice 5, Mathematical and </w:t>
      </w:r>
      <w:r w:rsidR="00F016F5">
        <w:t>C</w:t>
      </w:r>
      <w:r>
        <w:t>omputational thin</w:t>
      </w:r>
      <w:r w:rsidR="001A4355">
        <w:t>king.</w:t>
      </w:r>
      <w:r>
        <w:t xml:space="preserve"> </w:t>
      </w:r>
    </w:p>
    <w:p w:rsidR="00E678ED" w:rsidRDefault="0034690D" w:rsidP="006227D7">
      <w:pPr>
        <w:pStyle w:val="BodyText"/>
      </w:pPr>
      <w:r>
        <w:t xml:space="preserve">The </w:t>
      </w:r>
      <w:r w:rsidR="008B6A2B">
        <w:t>sophisticated but meaningful video modeling pedagogy</w:t>
      </w:r>
      <w:r w:rsidR="00F016F5">
        <w:t xml:space="preserve"> </w:t>
      </w:r>
      <w:r w:rsidR="00337061">
        <w:fldChar w:fldCharType="begin"/>
      </w:r>
      <w:r w:rsidR="00F016F5">
        <w:instrText xml:space="preserve"> ADDIN EN.CITE &lt;EndNote&gt;&lt;Cite&gt;&lt;Author&gt;Brown&lt;/Author&gt;&lt;Year&gt;2011&lt;/Year&gt;&lt;RecNum&gt;1085&lt;/RecNum&gt;&lt;DisplayText&gt;(Doug Brown &amp;amp; Christian, 2011; Douglas Brown, 2009)&lt;/DisplayText&gt;&lt;record&gt;&lt;rec-number&gt;1085&lt;/rec-number&gt;&lt;foreign-keys&gt;&lt;key app="EN" db-id="dawxfxfs1fvae5ev9prxz5ro2spr2swdeavd"&gt;1085&lt;/key&gt;&lt;key app="ENWeb" db-id="TXgezQrtqgcAABO2O7U"&gt;1076&lt;/key&gt;&lt;/foreign-keys&gt;&lt;ref-type name="Conference Proceedings"&gt;10&lt;/ref-type&gt;&lt;contributors&gt;&lt;authors&gt;&lt;author&gt;Brown, Doug&lt;/author&gt;&lt;author&gt;Christian, Wolfgang&lt;/author&gt;&lt;/authors&gt;&lt;/contributors&gt;&lt;titles&gt;&lt;title&gt;Simulating What You See&lt;/title&gt;&lt;secondary-title&gt;MPTL 16 and HSCI 2011&lt;/secondary-title&gt;&lt;/titles&gt;&lt;dates&gt;&lt;year&gt;2011&lt;/year&gt;&lt;pub-dates&gt;&lt;date&gt;Sept 15-17&lt;/date&gt;&lt;/pub-dates&gt;&lt;/dates&gt;&lt;pub-location&gt;Ljubljana, Slovenia&lt;/pub-location&gt;&lt;urls&gt;&lt;related-urls&gt;&lt;url&gt;http://www.compadre.org/Repository/document/ServeFile.cfm?ID=11475&amp;amp;DocID=2439&lt;/url&gt;&lt;url&gt;http://www.opensourcephysics.org/items/detail.cfm?ID=11475&lt;/url&gt;&lt;/related-urls&gt;&lt;/urls&gt;&lt;/record&gt;&lt;/Cite&gt;&lt;Cite&gt;&lt;Author&gt;Brown&lt;/Author&gt;&lt;Year&gt;2009&lt;/Year&gt;&lt;RecNum&gt;444&lt;/RecNum&gt;&lt;record&gt;&lt;rec-number&gt;444&lt;/rec-number&gt;&lt;foreign-keys&gt;&lt;key app="EN" db-id="dawxfxfs1fvae5ev9prxz5ro2spr2swdeavd"&gt;444&lt;/key&gt;&lt;key app="ENWeb" db-id="TXgezQrtqgcAABO2O7U"&gt;472&lt;/key&gt;&lt;/foreign-keys&gt;&lt;ref-type name="Conference Paper"&gt;47&lt;/ref-type&gt;&lt;contributors&gt;&lt;authors&gt;&lt;author&gt;Douglas Brown&lt;/author&gt;&lt;/authors&gt;&lt;/contributors&gt;&lt;titles&gt;&lt;title&gt;Video Modeling with Tracker&lt;/title&gt;&lt;secondary-title&gt;American Association of Physics Teachers AAPT Summer Meeting&lt;/secondary-title&gt;&lt;/titles&gt;&lt;dates&gt;&lt;year&gt;2009&lt;/year&gt;&lt;/dates&gt;&lt;pub-location&gt;Ann Arbor&lt;/pub-location&gt;&lt;urls&gt;&lt;related-urls&gt;&lt;url&gt;http://cabrillo.edu/~dbrown/tracker/video_modeling.pdf&lt;/url&gt;&lt;/related-urls&gt;&lt;/urls&gt;&lt;/record&gt;&lt;/Cite&gt;&lt;/EndNote&gt;</w:instrText>
      </w:r>
      <w:r w:rsidR="00337061">
        <w:fldChar w:fldCharType="separate"/>
      </w:r>
      <w:r w:rsidR="00F016F5">
        <w:rPr>
          <w:noProof/>
        </w:rPr>
        <w:t>(</w:t>
      </w:r>
      <w:hyperlink w:anchor="_ENREF_1" w:tooltip="Brown, 2011 #1085" w:history="1">
        <w:r w:rsidR="00F016F5">
          <w:rPr>
            <w:noProof/>
          </w:rPr>
          <w:t>Doug Brown &amp; Christian, 2011</w:t>
        </w:r>
      </w:hyperlink>
      <w:r w:rsidR="00F016F5">
        <w:rPr>
          <w:noProof/>
        </w:rPr>
        <w:t xml:space="preserve">; </w:t>
      </w:r>
      <w:hyperlink w:anchor="_ENREF_2" w:tooltip="Brown, 2009 #444" w:history="1">
        <w:r w:rsidR="00F016F5">
          <w:rPr>
            <w:noProof/>
          </w:rPr>
          <w:t>Douglas Brown, 2009</w:t>
        </w:r>
      </w:hyperlink>
      <w:r w:rsidR="00F016F5">
        <w:rPr>
          <w:noProof/>
        </w:rPr>
        <w:t>)</w:t>
      </w:r>
      <w:r w:rsidR="00337061">
        <w:fldChar w:fldCharType="end"/>
      </w:r>
      <w:r w:rsidR="008B6A2B">
        <w:t>, critical to the fifth practice of science (physics)</w:t>
      </w:r>
      <w:r w:rsidR="00643BE5">
        <w:t xml:space="preserve"> especially when </w:t>
      </w:r>
      <w:r w:rsidR="000759E1">
        <w:t xml:space="preserve">driven </w:t>
      </w:r>
      <w:r w:rsidR="00643BE5">
        <w:t xml:space="preserve">with data from video analysis, </w:t>
      </w:r>
      <w:r w:rsidR="00102319">
        <w:t>allow</w:t>
      </w:r>
      <w:r w:rsidR="00E678ED">
        <w:t xml:space="preserve"> students to discover</w:t>
      </w:r>
      <w:r w:rsidR="00643BE5">
        <w:t xml:space="preserve"> </w:t>
      </w:r>
      <w:r w:rsidR="00E678ED">
        <w:t xml:space="preserve">using evidences and incomplete models </w:t>
      </w:r>
      <w:r w:rsidR="00102319">
        <w:t>proposed</w:t>
      </w:r>
      <w:r w:rsidR="00E678ED">
        <w:t xml:space="preserve"> by themselves, to incrementally </w:t>
      </w:r>
      <w:r w:rsidR="00934FE8">
        <w:t xml:space="preserve">and iteratively </w:t>
      </w:r>
      <w:r w:rsidR="00E678ED">
        <w:t>improve</w:t>
      </w:r>
      <w:r w:rsidR="00934FE8">
        <w:t xml:space="preserve"> </w:t>
      </w:r>
      <w:r w:rsidR="00E678ED">
        <w:t xml:space="preserve">and </w:t>
      </w:r>
      <w:r w:rsidR="00102319">
        <w:t>self-invent</w:t>
      </w:r>
      <w:r w:rsidR="00E678ED">
        <w:t xml:space="preserve"> a better model to predict and explain </w:t>
      </w:r>
      <w:r w:rsidR="008B6A2B">
        <w:t>the motion of their chosen question</w:t>
      </w:r>
      <w:r w:rsidR="00E678ED">
        <w:t>.</w:t>
      </w:r>
    </w:p>
    <w:p w:rsidR="008B6A2B" w:rsidRDefault="008B6A2B" w:rsidP="006227D7">
      <w:pPr>
        <w:pStyle w:val="BodyText"/>
      </w:pPr>
      <w:r>
        <w:t xml:space="preserve">This paper hopes to spur fellow colleagues to look into open education initiatives such as our Singapore Tracker community open educational resources curate on </w:t>
      </w:r>
      <w:hyperlink r:id="rId33" w:history="1">
        <w:r w:rsidRPr="0013269A">
          <w:rPr>
            <w:rStyle w:val="Hyperlink"/>
          </w:rPr>
          <w:t>http://weelookang.blogspot.sg/p/physics-applets-virtual-</w:t>
        </w:r>
        <w:r w:rsidRPr="0013269A">
          <w:rPr>
            <w:rStyle w:val="Hyperlink"/>
          </w:rPr>
          <w:lastRenderedPageBreak/>
          <w:t>lab.html</w:t>
        </w:r>
      </w:hyperlink>
      <w:r>
        <w:t xml:space="preserve"> as well as digital libraries </w:t>
      </w:r>
      <w:hyperlink r:id="rId34" w:history="1">
        <w:r w:rsidR="004B7988" w:rsidRPr="00ED3A91">
          <w:rPr>
            <w:rStyle w:val="Hyperlink"/>
          </w:rPr>
          <w:t>http://iwant2study.org/lookangejss/</w:t>
        </w:r>
      </w:hyperlink>
      <w:r w:rsidR="004B7988">
        <w:t xml:space="preserve"> </w:t>
      </w:r>
      <w:r>
        <w:t xml:space="preserve">directly accessible through Tracker 4.86, EJSS reader app on Android and </w:t>
      </w:r>
      <w:proofErr w:type="spellStart"/>
      <w:r>
        <w:t>iOS</w:t>
      </w:r>
      <w:proofErr w:type="spellEnd"/>
      <w:r>
        <w:t xml:space="preserve"> and EJS 5.0 authoring toolkit for computer models in Easy Java Simulation-Open Source Physics Project.</w:t>
      </w:r>
    </w:p>
    <w:p w:rsidR="009303D9" w:rsidRPr="00003562" w:rsidRDefault="009303D9" w:rsidP="005B520E">
      <w:pPr>
        <w:pStyle w:val="Heading5"/>
      </w:pPr>
      <w:r w:rsidRPr="00003562">
        <w:t>Acknowledgment</w:t>
      </w:r>
    </w:p>
    <w:p w:rsidR="009303D9" w:rsidRDefault="00260352">
      <w:pPr>
        <w:pStyle w:val="BodyText"/>
      </w:pPr>
      <w:r w:rsidRPr="00003562">
        <w:t>We</w:t>
      </w:r>
      <w:r w:rsidR="00480626" w:rsidRPr="00003562">
        <w:t xml:space="preserve"> wish to acknowledge the </w:t>
      </w:r>
      <w:r w:rsidR="00BB6043" w:rsidRPr="00003562">
        <w:t xml:space="preserve">passionate </w:t>
      </w:r>
      <w:r w:rsidR="00480626" w:rsidRPr="00003562">
        <w:t xml:space="preserve">contributions of </w:t>
      </w:r>
      <w:r w:rsidR="00E678ED">
        <w:t>Doug</w:t>
      </w:r>
      <w:r w:rsidR="00C676F2">
        <w:t>las</w:t>
      </w:r>
      <w:r w:rsidR="00E678ED">
        <w:t xml:space="preserve"> Brown, Wolfgang Christian, Mario </w:t>
      </w:r>
      <w:proofErr w:type="spellStart"/>
      <w:r w:rsidR="00E678ED">
        <w:t>Belloni</w:t>
      </w:r>
      <w:proofErr w:type="spellEnd"/>
      <w:r w:rsidR="00E678ED">
        <w:t xml:space="preserve">, Anne Cox, </w:t>
      </w:r>
      <w:hyperlink r:id="rId35" w:history="1">
        <w:r w:rsidR="00480626" w:rsidRPr="00003562">
          <w:t>Francisco Esquembre</w:t>
        </w:r>
      </w:hyperlink>
      <w:r w:rsidR="006F7FE7" w:rsidRPr="00003562">
        <w:t xml:space="preserve">, </w:t>
      </w:r>
      <w:r w:rsidR="00E678ED">
        <w:t xml:space="preserve">Harvey Gould, Bill </w:t>
      </w:r>
      <w:proofErr w:type="spellStart"/>
      <w:r w:rsidR="00E678ED">
        <w:t>Junkin</w:t>
      </w:r>
      <w:proofErr w:type="spellEnd"/>
      <w:r w:rsidR="00E678ED">
        <w:t>,</w:t>
      </w:r>
      <w:r w:rsidR="006F7FE7" w:rsidRPr="00003562">
        <w:t xml:space="preserve"> </w:t>
      </w:r>
      <w:r w:rsidR="00102319">
        <w:t xml:space="preserve">Aaron Titus and Jan </w:t>
      </w:r>
      <w:proofErr w:type="spellStart"/>
      <w:r w:rsidR="00102319">
        <w:t>Tobochnik</w:t>
      </w:r>
      <w:proofErr w:type="spellEnd"/>
      <w:r w:rsidR="00102319">
        <w:t xml:space="preserve"> </w:t>
      </w:r>
      <w:r w:rsidR="00480626" w:rsidRPr="00003562">
        <w:t xml:space="preserve">for </w:t>
      </w:r>
      <w:r w:rsidR="00BB6043" w:rsidRPr="00003562">
        <w:t xml:space="preserve">their </w:t>
      </w:r>
      <w:r w:rsidR="00102319">
        <w:t xml:space="preserve">creation of </w:t>
      </w:r>
      <w:r w:rsidR="00884B8C">
        <w:t>Tracker</w:t>
      </w:r>
      <w:r w:rsidR="00102319">
        <w:t xml:space="preserve"> video analysis and modeling tool. </w:t>
      </w:r>
    </w:p>
    <w:p w:rsidR="00F016F5" w:rsidRDefault="00605D96">
      <w:pPr>
        <w:pStyle w:val="BodyText"/>
      </w:pPr>
      <w:r>
        <w:t>The</w:t>
      </w:r>
      <w:r w:rsidR="00F016F5">
        <w:t xml:space="preserve"> insights for this paper is made possible; thanks to the </w:t>
      </w:r>
      <w:proofErr w:type="spellStart"/>
      <w:r w:rsidR="00F016F5">
        <w:t>eduLab</w:t>
      </w:r>
      <w:proofErr w:type="spellEnd"/>
      <w:r w:rsidR="00F016F5">
        <w:t xml:space="preserve"> project </w:t>
      </w:r>
      <w:r w:rsidR="00F016F5" w:rsidRPr="00012AC9">
        <w:t>NRF201</w:t>
      </w:r>
      <w:r w:rsidR="00F016F5">
        <w:t>3</w:t>
      </w:r>
      <w:r w:rsidR="00F016F5" w:rsidRPr="00012AC9">
        <w:t>-EDU001-EL0</w:t>
      </w:r>
      <w:r w:rsidR="00F016F5">
        <w:t>7</w:t>
      </w:r>
      <w:r w:rsidR="00F016F5" w:rsidRPr="00012AC9">
        <w:t xml:space="preserve"> </w:t>
      </w:r>
      <w:r w:rsidR="00F016F5">
        <w:t xml:space="preserve">Becoming like Scientists through video analysis, awarded by the National Research Foundation, Singapore in collaboration with </w:t>
      </w:r>
      <w:r w:rsidR="00F016F5" w:rsidRPr="00012AC9">
        <w:t>National I</w:t>
      </w:r>
      <w:r w:rsidR="00F016F5">
        <w:t>nstitute of Education, Singapore and the Ministry of Education (MOE), Singapore.</w:t>
      </w:r>
    </w:p>
    <w:p w:rsidR="00605D96" w:rsidRPr="00003562" w:rsidRDefault="00605D96">
      <w:pPr>
        <w:pStyle w:val="BodyText"/>
      </w:pPr>
      <w:r>
        <w:t>Any opinions, findings, conclusions or recommendations expressed in this paper, are those of the author and do not necessarily reflect the views of the MOE, NIE or NRF.</w:t>
      </w:r>
    </w:p>
    <w:p w:rsidR="006F06C5" w:rsidRDefault="006F06C5" w:rsidP="008C310B">
      <w:pPr>
        <w:pStyle w:val="Heading1"/>
        <w:numPr>
          <w:ilvl w:val="0"/>
          <w:numId w:val="0"/>
        </w:numPr>
        <w:ind w:left="216"/>
      </w:pPr>
      <w:r w:rsidRPr="00003562">
        <w:t>Reference</w:t>
      </w:r>
    </w:p>
    <w:p w:rsidR="006A462A" w:rsidRDefault="00337061" w:rsidP="006A462A">
      <w:pPr>
        <w:ind w:left="720" w:hanging="720"/>
        <w:jc w:val="left"/>
        <w:rPr>
          <w:noProof/>
        </w:rPr>
      </w:pPr>
      <w:r w:rsidRPr="00003562">
        <w:fldChar w:fldCharType="begin"/>
      </w:r>
      <w:r w:rsidR="006F06C5" w:rsidRPr="00003562">
        <w:instrText xml:space="preserve"> ADDIN EN.REFLIST </w:instrText>
      </w:r>
      <w:r w:rsidRPr="00003562">
        <w:fldChar w:fldCharType="separate"/>
      </w:r>
      <w:bookmarkStart w:id="16" w:name="_ENREF_1"/>
      <w:r w:rsidR="006A462A">
        <w:rPr>
          <w:noProof/>
        </w:rPr>
        <w:t xml:space="preserve">Brown, Doug, &amp; Christian, Wolfgang. (2011, Sept 15-17). </w:t>
      </w:r>
      <w:r w:rsidR="006A462A" w:rsidRPr="006A462A">
        <w:rPr>
          <w:i/>
          <w:noProof/>
        </w:rPr>
        <w:t>Simulating What You See.</w:t>
      </w:r>
      <w:r w:rsidR="006A462A">
        <w:rPr>
          <w:noProof/>
        </w:rPr>
        <w:t xml:space="preserve"> Paper presented at the MPTL 16 and HSCI 2011, Ljubljana, Slovenia.</w:t>
      </w:r>
      <w:bookmarkEnd w:id="16"/>
    </w:p>
    <w:p w:rsidR="006A462A" w:rsidRDefault="006A462A" w:rsidP="006A462A">
      <w:pPr>
        <w:ind w:left="720" w:hanging="720"/>
        <w:jc w:val="left"/>
        <w:rPr>
          <w:noProof/>
        </w:rPr>
      </w:pPr>
      <w:bookmarkStart w:id="17" w:name="_ENREF_2"/>
      <w:r>
        <w:rPr>
          <w:noProof/>
        </w:rPr>
        <w:t xml:space="preserve">Brown, Douglas. (2009). </w:t>
      </w:r>
      <w:r w:rsidRPr="006A462A">
        <w:rPr>
          <w:i/>
          <w:noProof/>
        </w:rPr>
        <w:t>Video Modeling with Tracker</w:t>
      </w:r>
      <w:r>
        <w:rPr>
          <w:noProof/>
        </w:rPr>
        <w:t xml:space="preserve">. Paper presented at the American Association of Physics Teachers AAPT Summer Meeting, Ann Arbor. </w:t>
      </w:r>
      <w:hyperlink r:id="rId36" w:history="1">
        <w:r w:rsidRPr="006A462A">
          <w:rPr>
            <w:rStyle w:val="Hyperlink"/>
            <w:noProof/>
          </w:rPr>
          <w:t>http://cabrillo.edu/~dbrown/tracker/video_modeling.pdf</w:t>
        </w:r>
        <w:bookmarkEnd w:id="17"/>
      </w:hyperlink>
    </w:p>
    <w:p w:rsidR="006A462A" w:rsidRDefault="006A462A" w:rsidP="006A462A">
      <w:pPr>
        <w:ind w:left="720" w:hanging="720"/>
        <w:jc w:val="left"/>
        <w:rPr>
          <w:noProof/>
        </w:rPr>
      </w:pPr>
      <w:bookmarkStart w:id="18" w:name="_ENREF_3"/>
      <w:r>
        <w:rPr>
          <w:noProof/>
        </w:rPr>
        <w:t xml:space="preserve">Brown, Douglas. (2012a). Tracker Free Video Analysis and Modeling Tool for Physics Education. from </w:t>
      </w:r>
      <w:hyperlink r:id="rId37" w:history="1">
        <w:r w:rsidRPr="006A462A">
          <w:rPr>
            <w:rStyle w:val="Hyperlink"/>
            <w:noProof/>
          </w:rPr>
          <w:t>http://www.cabrillo.edu/~dbrown/tracker/</w:t>
        </w:r>
        <w:bookmarkEnd w:id="18"/>
      </w:hyperlink>
    </w:p>
    <w:p w:rsidR="006A462A" w:rsidRDefault="006A462A" w:rsidP="006A462A">
      <w:pPr>
        <w:ind w:left="720" w:hanging="720"/>
        <w:jc w:val="left"/>
        <w:rPr>
          <w:noProof/>
        </w:rPr>
      </w:pPr>
      <w:bookmarkStart w:id="19" w:name="_ENREF_4"/>
      <w:r>
        <w:rPr>
          <w:noProof/>
        </w:rPr>
        <w:t xml:space="preserve">Brown, Douglas. (2012b). Xuggle Installers </w:t>
      </w:r>
      <w:hyperlink r:id="rId38" w:history="1">
        <w:r w:rsidRPr="006A462A">
          <w:rPr>
            <w:rStyle w:val="Hyperlink"/>
            <w:noProof/>
          </w:rPr>
          <w:t>http://www.cabrillo.edu/~dbrown/tracker/</w:t>
        </w:r>
      </w:hyperlink>
      <w:r>
        <w:rPr>
          <w:noProof/>
        </w:rPr>
        <w:t xml:space="preserve">. from </w:t>
      </w:r>
      <w:hyperlink r:id="rId39" w:history="1">
        <w:r w:rsidRPr="006A462A">
          <w:rPr>
            <w:rStyle w:val="Hyperlink"/>
            <w:noProof/>
          </w:rPr>
          <w:t>http://www.cabrillo.edu/~dbrown/tracker/</w:t>
        </w:r>
        <w:bookmarkEnd w:id="19"/>
      </w:hyperlink>
    </w:p>
    <w:p w:rsidR="006A462A" w:rsidRDefault="006A462A" w:rsidP="006A462A">
      <w:pPr>
        <w:ind w:left="720" w:hanging="720"/>
        <w:jc w:val="left"/>
        <w:rPr>
          <w:noProof/>
        </w:rPr>
      </w:pPr>
      <w:bookmarkStart w:id="20" w:name="_ENREF_5"/>
      <w:r>
        <w:rPr>
          <w:noProof/>
        </w:rPr>
        <w:t xml:space="preserve">Caswell, Tom, Henson, Shelley, Jensen, Marion, &amp; Wiley, David. (2008). Open content and open educational resources: Enabling universal education. </w:t>
      </w:r>
      <w:r w:rsidRPr="006A462A">
        <w:rPr>
          <w:i/>
          <w:noProof/>
        </w:rPr>
        <w:t>The International Review of Research in Open and Distance Learning, 9</w:t>
      </w:r>
      <w:r>
        <w:rPr>
          <w:noProof/>
        </w:rPr>
        <w:t xml:space="preserve">(1), 11. </w:t>
      </w:r>
      <w:bookmarkEnd w:id="20"/>
    </w:p>
    <w:p w:rsidR="006A462A" w:rsidRDefault="006A462A" w:rsidP="006A462A">
      <w:pPr>
        <w:ind w:left="720" w:hanging="720"/>
        <w:jc w:val="left"/>
        <w:rPr>
          <w:noProof/>
        </w:rPr>
      </w:pPr>
      <w:bookmarkStart w:id="21" w:name="_ENREF_6"/>
      <w:r>
        <w:rPr>
          <w:noProof/>
        </w:rPr>
        <w:t xml:space="preserve">Christian, Wolfgang, &amp; Esquembre, Francisco. (2012, Jul 04, 2011 - Jul 06, 2011). </w:t>
      </w:r>
      <w:r w:rsidRPr="006A462A">
        <w:rPr>
          <w:i/>
          <w:noProof/>
        </w:rPr>
        <w:t>Computational Modeling with Open Source Physics and Easy Java Simulations.</w:t>
      </w:r>
      <w:r>
        <w:rPr>
          <w:noProof/>
        </w:rPr>
        <w:t xml:space="preserve"> Paper presented at the South African National Institute for Theoretical Physics Event, University of Pretoria, South Africa.</w:t>
      </w:r>
      <w:bookmarkEnd w:id="21"/>
    </w:p>
    <w:p w:rsidR="006A462A" w:rsidRDefault="006A462A" w:rsidP="006A462A">
      <w:pPr>
        <w:ind w:left="720" w:hanging="720"/>
        <w:jc w:val="left"/>
        <w:rPr>
          <w:noProof/>
        </w:rPr>
      </w:pPr>
      <w:bookmarkStart w:id="22" w:name="_ENREF_7"/>
      <w:r>
        <w:rPr>
          <w:noProof/>
        </w:rPr>
        <w:t xml:space="preserve">Helen, Quinn, Heidi, Schweingruber, &amp; Thomas, Keller. (2012). </w:t>
      </w:r>
      <w:r w:rsidRPr="006A462A">
        <w:rPr>
          <w:i/>
          <w:noProof/>
        </w:rPr>
        <w:t>A Framework for K-12 Science Education: Practices, Crosscutting Concepts, and Core Ideas</w:t>
      </w:r>
      <w:r>
        <w:rPr>
          <w:noProof/>
        </w:rPr>
        <w:t>. Washington, DC: The National Academies Press.</w:t>
      </w:r>
      <w:bookmarkEnd w:id="22"/>
    </w:p>
    <w:p w:rsidR="006A462A" w:rsidRDefault="006A462A" w:rsidP="006A462A">
      <w:pPr>
        <w:ind w:left="720" w:hanging="720"/>
        <w:jc w:val="left"/>
        <w:rPr>
          <w:noProof/>
        </w:rPr>
      </w:pPr>
      <w:bookmarkStart w:id="23" w:name="_ENREF_8"/>
      <w:r>
        <w:rPr>
          <w:noProof/>
        </w:rPr>
        <w:t xml:space="preserve">Johnson, L., Adams, S., Becker, S., Ludgate, H., Cummins, M., &amp; Estrada, V. (2012). Technology Outlook for Singaporean K-12 Education 2012-2017: An NMC </w:t>
      </w:r>
      <w:r>
        <w:rPr>
          <w:noProof/>
        </w:rPr>
        <w:lastRenderedPageBreak/>
        <w:t>Horizon Project Regional Analysis. Austin, Texas: New Media Consortium.</w:t>
      </w:r>
      <w:bookmarkEnd w:id="23"/>
    </w:p>
    <w:p w:rsidR="006A462A" w:rsidRDefault="006A462A" w:rsidP="006A462A">
      <w:pPr>
        <w:ind w:left="720" w:hanging="720"/>
        <w:jc w:val="left"/>
        <w:rPr>
          <w:noProof/>
        </w:rPr>
      </w:pPr>
      <w:bookmarkStart w:id="24" w:name="_ENREF_9"/>
      <w:r>
        <w:rPr>
          <w:noProof/>
        </w:rPr>
        <w:t xml:space="preserve">Resources, Open Educational. (2008). Open Educational Resources.   Retrieved 02 June, 2008, from </w:t>
      </w:r>
      <w:hyperlink r:id="rId40" w:history="1">
        <w:r w:rsidRPr="006A462A">
          <w:rPr>
            <w:rStyle w:val="Hyperlink"/>
            <w:noProof/>
          </w:rPr>
          <w:t>http://www.oercommons.org/</w:t>
        </w:r>
        <w:bookmarkEnd w:id="24"/>
      </w:hyperlink>
    </w:p>
    <w:p w:rsidR="006A462A" w:rsidRDefault="006A462A" w:rsidP="006A462A">
      <w:pPr>
        <w:ind w:left="720" w:hanging="720"/>
        <w:jc w:val="left"/>
        <w:rPr>
          <w:noProof/>
        </w:rPr>
      </w:pPr>
      <w:bookmarkStart w:id="25" w:name="_ENREF_10"/>
      <w:r>
        <w:rPr>
          <w:noProof/>
        </w:rPr>
        <w:t xml:space="preserve">Wee, L.K., &amp; Lye, S.Y. (2012). </w:t>
      </w:r>
      <w:r w:rsidRPr="006A462A">
        <w:rPr>
          <w:i/>
          <w:noProof/>
        </w:rPr>
        <w:t>Designing Open Source Computer Models for Physics by Inquiry using Easy Java Simulation</w:t>
      </w:r>
      <w:r>
        <w:rPr>
          <w:noProof/>
        </w:rPr>
        <w:t xml:space="preserve">. Paper presented at the 20th International Conference on Computers in Education (ICCE 2012) Singapore Interactive Event, Singapore. </w:t>
      </w:r>
      <w:hyperlink r:id="rId41" w:history="1">
        <w:r w:rsidRPr="006A462A">
          <w:rPr>
            <w:rStyle w:val="Hyperlink"/>
            <w:noProof/>
          </w:rPr>
          <w:t>http://arxiv.org/ftp/arxiv/papers/1210/1210.3412.pdf</w:t>
        </w:r>
        <w:bookmarkEnd w:id="25"/>
      </w:hyperlink>
    </w:p>
    <w:p w:rsidR="006A462A" w:rsidRDefault="006A462A" w:rsidP="006A462A">
      <w:pPr>
        <w:ind w:left="720" w:hanging="720"/>
        <w:jc w:val="left"/>
        <w:rPr>
          <w:noProof/>
        </w:rPr>
      </w:pPr>
      <w:bookmarkStart w:id="26" w:name="_ENREF_11"/>
      <w:r>
        <w:rPr>
          <w:noProof/>
        </w:rPr>
        <w:t xml:space="preserve">Wee, Loo Kang. (2012). Tracker Video Analysis: Bouncing Ball. Retrieved from </w:t>
      </w:r>
      <w:hyperlink r:id="rId42" w:history="1">
        <w:r w:rsidRPr="006A462A">
          <w:rPr>
            <w:rStyle w:val="Hyperlink"/>
            <w:noProof/>
          </w:rPr>
          <w:t>http://www.compadre.org/Repository/document/ServeFile.cfm?ID=11705&amp;DocID=2583</w:t>
        </w:r>
        <w:bookmarkEnd w:id="26"/>
      </w:hyperlink>
    </w:p>
    <w:p w:rsidR="006A462A" w:rsidRDefault="006A462A" w:rsidP="006A462A">
      <w:pPr>
        <w:ind w:left="720" w:hanging="720"/>
        <w:jc w:val="left"/>
        <w:rPr>
          <w:noProof/>
        </w:rPr>
      </w:pPr>
      <w:bookmarkStart w:id="27" w:name="_ENREF_12"/>
      <w:r>
        <w:rPr>
          <w:noProof/>
        </w:rPr>
        <w:t xml:space="preserve">Wee, Loo Kang, Chew, Charles, Goh, Giam Hwee, Tan, Samuel, &amp; Lee, Tat Leong. (2012). Using Tracker as a pedagogical tool for understanding projectile motion. </w:t>
      </w:r>
      <w:r w:rsidRPr="006A462A">
        <w:rPr>
          <w:i/>
          <w:noProof/>
        </w:rPr>
        <w:t>Physics Education, 47</w:t>
      </w:r>
      <w:r>
        <w:rPr>
          <w:noProof/>
        </w:rPr>
        <w:t xml:space="preserve">(4), 448. </w:t>
      </w:r>
      <w:bookmarkEnd w:id="27"/>
    </w:p>
    <w:p w:rsidR="006A462A" w:rsidRDefault="006A462A" w:rsidP="006A462A">
      <w:pPr>
        <w:ind w:left="720" w:hanging="720"/>
        <w:jc w:val="left"/>
        <w:rPr>
          <w:noProof/>
        </w:rPr>
      </w:pPr>
      <w:bookmarkStart w:id="28" w:name="_ENREF_13"/>
      <w:r>
        <w:rPr>
          <w:noProof/>
        </w:rPr>
        <w:t xml:space="preserve">Wee, Loo Kang, Goh, Giam Hwee, &amp; Lim, Ee-Peow. (2014). </w:t>
      </w:r>
      <w:r w:rsidRPr="006A462A">
        <w:rPr>
          <w:i/>
          <w:noProof/>
        </w:rPr>
        <w:t>Easy Java Simulation, an innovative tool for teacher as designers of gravity-physics computer models</w:t>
      </w:r>
      <w:r>
        <w:rPr>
          <w:noProof/>
        </w:rPr>
        <w:t xml:space="preserve">. Paper presented at the Multimedia Physics Teaching and Learning Conference Madrid, Spain. </w:t>
      </w:r>
      <w:hyperlink r:id="rId43" w:history="1">
        <w:r w:rsidRPr="006A462A">
          <w:rPr>
            <w:rStyle w:val="Hyperlink"/>
            <w:noProof/>
          </w:rPr>
          <w:t>http://arxiv.org/ftp/arxiv/papers/1401/1401.3061.pdf</w:t>
        </w:r>
        <w:bookmarkEnd w:id="28"/>
      </w:hyperlink>
    </w:p>
    <w:p w:rsidR="006A462A" w:rsidRDefault="006A462A" w:rsidP="006A462A">
      <w:pPr>
        <w:ind w:left="720" w:hanging="720"/>
        <w:jc w:val="left"/>
        <w:rPr>
          <w:noProof/>
        </w:rPr>
      </w:pPr>
      <w:bookmarkStart w:id="29" w:name="_ENREF_14"/>
      <w:r>
        <w:rPr>
          <w:noProof/>
        </w:rPr>
        <w:t xml:space="preserve">Wee, Loo Kang Lawrence, Lim, Ai Phing, Goh, Khoon Song Aloysius, Lye, Sze Yee, Lee, Tat Leong, Xu, Weiming, . . . Lim, Kenneth Y T. (2012). </w:t>
      </w:r>
      <w:r w:rsidRPr="006A462A">
        <w:rPr>
          <w:i/>
          <w:noProof/>
        </w:rPr>
        <w:t xml:space="preserve">Computer Models Design for Teaching and Learning using Easy Java Simulation </w:t>
      </w:r>
      <w:r>
        <w:rPr>
          <w:noProof/>
        </w:rPr>
        <w:t>Paper presented at the The World Conference on Physics Education Istanbul, Turkey.</w:t>
      </w:r>
      <w:bookmarkEnd w:id="29"/>
    </w:p>
    <w:p w:rsidR="006A462A" w:rsidRDefault="006A462A" w:rsidP="00605D96">
      <w:pPr>
        <w:ind w:left="720" w:hanging="720"/>
        <w:jc w:val="left"/>
        <w:rPr>
          <w:noProof/>
        </w:rPr>
      </w:pPr>
      <w:bookmarkStart w:id="30" w:name="_ENREF_15"/>
      <w:r>
        <w:rPr>
          <w:noProof/>
        </w:rPr>
        <w:t xml:space="preserve">Wee, Loo Kang, &amp; Lee, Tat Leong. (2011). </w:t>
      </w:r>
      <w:r w:rsidRPr="006A462A">
        <w:rPr>
          <w:i/>
          <w:noProof/>
        </w:rPr>
        <w:t>Video Analysis and Modeling Tool for Physics Education: A workshop.</w:t>
      </w:r>
      <w:r>
        <w:rPr>
          <w:noProof/>
        </w:rPr>
        <w:t xml:space="preserve"> Paper presented at the 4th Redesigning Pedagogy conference, National Institute of Education, Nanyang Technological University, Singapore. </w:t>
      </w:r>
      <w:hyperlink r:id="rId44" w:history="1">
        <w:r w:rsidRPr="006A462A">
          <w:rPr>
            <w:rStyle w:val="Hyperlink"/>
            <w:noProof/>
          </w:rPr>
          <w:t>http://conference.nie.edu.sg/2011/papers_pdf/WOR074.pdf</w:t>
        </w:r>
        <w:bookmarkEnd w:id="30"/>
      </w:hyperlink>
    </w:p>
    <w:p w:rsidR="001B47F7" w:rsidRPr="00003562" w:rsidRDefault="00337061" w:rsidP="005521DF">
      <w:r w:rsidRPr="00003562">
        <w:fldChar w:fldCharType="end"/>
      </w:r>
      <w:r w:rsidR="002E2530" w:rsidRPr="002E2530">
        <w:t xml:space="preserve"> </w:t>
      </w:r>
      <w:r w:rsidR="001B47F7" w:rsidRPr="00003562">
        <w:t>A</w:t>
      </w:r>
      <w:r w:rsidR="005521DF" w:rsidRPr="00FA2D10">
        <w:rPr>
          <w:smallCaps/>
          <w:sz w:val="16"/>
          <w:szCs w:val="16"/>
        </w:rPr>
        <w:t>UTHOR</w:t>
      </w:r>
    </w:p>
    <w:tbl>
      <w:tblPr>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3510"/>
      </w:tblGrid>
      <w:tr w:rsidR="00E9304A" w:rsidTr="00605D96">
        <w:tc>
          <w:tcPr>
            <w:tcW w:w="1818" w:type="dxa"/>
          </w:tcPr>
          <w:p w:rsidR="00E9304A" w:rsidRDefault="00947B87" w:rsidP="00E9304A">
            <w:r>
              <w:rPr>
                <w:noProof/>
                <w:lang w:val="en-SG" w:eastAsia="en-SG"/>
              </w:rPr>
              <w:drawing>
                <wp:inline distT="0" distB="0" distL="0" distR="0">
                  <wp:extent cx="1163320" cy="141160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1163320" cy="1411605"/>
                          </a:xfrm>
                          <a:prstGeom prst="rect">
                            <a:avLst/>
                          </a:prstGeom>
                          <a:noFill/>
                          <a:ln w="9525">
                            <a:noFill/>
                            <a:miter lim="800000"/>
                            <a:headEnd/>
                            <a:tailEnd/>
                          </a:ln>
                        </pic:spPr>
                      </pic:pic>
                    </a:graphicData>
                  </a:graphic>
                </wp:inline>
              </w:drawing>
            </w:r>
          </w:p>
          <w:p w:rsidR="00506A17" w:rsidRDefault="00506A17" w:rsidP="00E9304A"/>
          <w:p w:rsidR="00862928" w:rsidRDefault="00862928" w:rsidP="00E9304A"/>
          <w:p w:rsidR="00862928" w:rsidRDefault="00862928" w:rsidP="00E9304A"/>
          <w:p w:rsidR="00506A17" w:rsidRDefault="00506A17" w:rsidP="00E9304A"/>
        </w:tc>
        <w:tc>
          <w:tcPr>
            <w:tcW w:w="3510" w:type="dxa"/>
          </w:tcPr>
          <w:p w:rsidR="00506A17" w:rsidRDefault="00A26E6B" w:rsidP="00CC3F3A">
            <w:pPr>
              <w:jc w:val="left"/>
            </w:pPr>
            <w:r w:rsidRPr="0041666D">
              <w:t xml:space="preserve">Loo Kang WEE </w:t>
            </w:r>
            <w:r>
              <w:t xml:space="preserve">Lawrence </w:t>
            </w:r>
            <w:r w:rsidRPr="0041666D">
              <w:t>is currently educational technology specialist</w:t>
            </w:r>
            <w:r>
              <w:t xml:space="preserve"> II</w:t>
            </w:r>
            <w:r w:rsidRPr="0041666D">
              <w:t xml:space="preserve"> at the Ministry of Education, Singapore. He was a junior college physics lecturer and his research interest is in Open Source Physics tools like Easy Java Simulation for designing computer models and use of Tracker.</w:t>
            </w:r>
            <w:r>
              <w:t xml:space="preserve"> His </w:t>
            </w:r>
            <w:r w:rsidR="00605D96">
              <w:t>contributions garner</w:t>
            </w:r>
            <w:r>
              <w:t xml:space="preserve"> awards including Public Service PS21 Distinguished Star Service Award 2014</w:t>
            </w:r>
            <w:r w:rsidR="00CC3F3A">
              <w:t xml:space="preserve"> and Best </w:t>
            </w:r>
            <w:proofErr w:type="spellStart"/>
            <w:r w:rsidR="00CC3F3A">
              <w:t>Ideator</w:t>
            </w:r>
            <w:proofErr w:type="spellEnd"/>
            <w:r w:rsidR="00CC3F3A">
              <w:t xml:space="preserve"> 2012, Ministry</w:t>
            </w:r>
            <w:r>
              <w:t xml:space="preserve"> of Education, </w:t>
            </w:r>
            <w:r w:rsidRPr="00C91251">
              <w:t>Best Innovator Award 2013</w:t>
            </w:r>
            <w:r>
              <w:t xml:space="preserve"> and E</w:t>
            </w:r>
            <w:r w:rsidRPr="00C91251">
              <w:t xml:space="preserve">xcellence </w:t>
            </w:r>
            <w:r>
              <w:t>S</w:t>
            </w:r>
            <w:r w:rsidRPr="00C91251">
              <w:t xml:space="preserve">ervice </w:t>
            </w:r>
            <w:r>
              <w:t>A</w:t>
            </w:r>
            <w:r w:rsidRPr="00C91251">
              <w:t>ward 2012</w:t>
            </w:r>
            <w:r>
              <w:t>.</w:t>
            </w:r>
          </w:p>
        </w:tc>
      </w:tr>
    </w:tbl>
    <w:p w:rsidR="007B3915" w:rsidRPr="00003562" w:rsidRDefault="007B3915" w:rsidP="006B06D2">
      <w:pPr>
        <w:pStyle w:val="BodyText"/>
        <w:ind w:firstLine="0"/>
        <w:jc w:val="left"/>
        <w:sectPr w:rsidR="007B3915" w:rsidRPr="00003562" w:rsidSect="000B2FB1">
          <w:type w:val="continuous"/>
          <w:pgSz w:w="12240" w:h="15840" w:code="1"/>
          <w:pgMar w:top="899" w:right="900" w:bottom="719" w:left="1080" w:header="720" w:footer="720" w:gutter="0"/>
          <w:cols w:num="2" w:space="360"/>
          <w:docGrid w:linePitch="360"/>
        </w:sectPr>
      </w:pPr>
    </w:p>
    <w:p w:rsidR="00491C30" w:rsidRPr="005A6F9F" w:rsidRDefault="00491C30" w:rsidP="000B2FB1">
      <w:pPr>
        <w:jc w:val="left"/>
      </w:pPr>
    </w:p>
    <w:sectPr w:rsidR="00491C30" w:rsidRPr="005A6F9F"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83C" w:rsidRDefault="001D483C">
      <w:r>
        <w:separator/>
      </w:r>
    </w:p>
  </w:endnote>
  <w:endnote w:type="continuationSeparator" w:id="0">
    <w:p w:rsidR="001D483C" w:rsidRDefault="001D4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18C" w:rsidRPr="00EC7F00" w:rsidRDefault="0035418C">
    <w:pPr>
      <w:pStyle w:val="Footer"/>
      <w:rPr>
        <w:sz w:val="16"/>
        <w:szCs w:val="16"/>
      </w:rPr>
    </w:pPr>
    <w:r>
      <w:rPr>
        <w:sz w:val="16"/>
        <w:szCs w:val="16"/>
      </w:rPr>
      <w:tab/>
    </w:r>
    <w:r>
      <w:rPr>
        <w:sz w:val="16"/>
        <w:szCs w:val="16"/>
      </w:rPr>
      <w:tab/>
    </w:r>
    <w:r>
      <w:t xml:space="preserve">   </w:t>
    </w:r>
    <w:r w:rsidR="00337061">
      <w:rPr>
        <w:rStyle w:val="PageNumber"/>
      </w:rPr>
      <w:fldChar w:fldCharType="begin"/>
    </w:r>
    <w:r>
      <w:rPr>
        <w:rStyle w:val="PageNumber"/>
      </w:rPr>
      <w:instrText xml:space="preserve"> PAGE </w:instrText>
    </w:r>
    <w:r w:rsidR="00337061">
      <w:rPr>
        <w:rStyle w:val="PageNumber"/>
      </w:rPr>
      <w:fldChar w:fldCharType="separate"/>
    </w:r>
    <w:r w:rsidR="00C06103">
      <w:rPr>
        <w:rStyle w:val="PageNumber"/>
        <w:noProof/>
      </w:rPr>
      <w:t>1</w:t>
    </w:r>
    <w:r w:rsidR="00337061">
      <w:rPr>
        <w:rStyle w:val="PageNumber"/>
      </w:rPr>
      <w:fldChar w:fldCharType="end"/>
    </w:r>
    <w:r>
      <w:rPr>
        <w:rStyle w:val="PageNumber"/>
      </w:rPr>
      <w:t>/</w:t>
    </w:r>
    <w:r w:rsidR="00337061">
      <w:rPr>
        <w:rStyle w:val="PageNumber"/>
      </w:rPr>
      <w:fldChar w:fldCharType="begin"/>
    </w:r>
    <w:r>
      <w:rPr>
        <w:rStyle w:val="PageNumber"/>
      </w:rPr>
      <w:instrText xml:space="preserve"> NUMPAGES </w:instrText>
    </w:r>
    <w:r w:rsidR="00337061">
      <w:rPr>
        <w:rStyle w:val="PageNumber"/>
      </w:rPr>
      <w:fldChar w:fldCharType="separate"/>
    </w:r>
    <w:r w:rsidR="00C06103">
      <w:rPr>
        <w:rStyle w:val="PageNumber"/>
        <w:noProof/>
      </w:rPr>
      <w:t>5</w:t>
    </w:r>
    <w:r w:rsidR="00337061">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83C" w:rsidRDefault="001D483C">
      <w:r>
        <w:separator/>
      </w:r>
    </w:p>
  </w:footnote>
  <w:footnote w:type="continuationSeparator" w:id="0">
    <w:p w:rsidR="001D483C" w:rsidRDefault="001D4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18C" w:rsidRDefault="0035418C" w:rsidP="002821D4">
    <w:pPr>
      <w:pStyle w:val="Header"/>
      <w:jc w:val="left"/>
    </w:pPr>
    <w:r>
      <w:rPr>
        <w:noProof/>
        <w:lang w:val="en-SG" w:eastAsia="en-SG"/>
      </w:rPr>
      <w:drawing>
        <wp:inline distT="0" distB="0" distL="0" distR="0">
          <wp:extent cx="526736" cy="228600"/>
          <wp:effectExtent l="19050" t="0" r="6664" b="0"/>
          <wp:docPr id="7" name="Picture 7" descr="http://2.bp.blogspot.com/-znro-5lERyU/U6Dd0WpkkfI/AAAAAAAAigM/OrDmSL3ECmU/s1600/ocpa8_2014-06-18_0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znro-5lERyU/U6Dd0WpkkfI/AAAAAAAAigM/OrDmSL3ECmU/s1600/ocpa8_2014-06-18_0830.png"/>
                  <pic:cNvPicPr>
                    <a:picLocks noChangeAspect="1" noChangeArrowheads="1"/>
                  </pic:cNvPicPr>
                </pic:nvPicPr>
                <pic:blipFill>
                  <a:blip r:embed="rId1"/>
                  <a:srcRect/>
                  <a:stretch>
                    <a:fillRect/>
                  </a:stretch>
                </pic:blipFill>
                <pic:spPr bwMode="auto">
                  <a:xfrm>
                    <a:off x="0" y="0"/>
                    <a:ext cx="526736" cy="228600"/>
                  </a:xfrm>
                  <a:prstGeom prst="rect">
                    <a:avLst/>
                  </a:prstGeom>
                  <a:noFill/>
                  <a:ln w="9525">
                    <a:noFill/>
                    <a:miter lim="800000"/>
                    <a:headEnd/>
                    <a:tailEnd/>
                  </a:ln>
                </pic:spPr>
              </pic:pic>
            </a:graphicData>
          </a:graphic>
        </wp:inline>
      </w:drawing>
    </w:r>
    <w:r>
      <w:t xml:space="preserve"> </w:t>
    </w:r>
    <w:r w:rsidRPr="00D73AE0">
      <w:rPr>
        <w:sz w:val="16"/>
        <w:szCs w:val="16"/>
      </w:rPr>
      <w:t xml:space="preserve">Overseas Chinese Physicists and Astronomers 23-27 June 2014 OCPA8 Invited Paper, </w:t>
    </w:r>
    <w:proofErr w:type="spellStart"/>
    <w:r w:rsidRPr="00D73AE0">
      <w:rPr>
        <w:sz w:val="16"/>
        <w:szCs w:val="16"/>
      </w:rPr>
      <w:t>Nanyang</w:t>
    </w:r>
    <w:proofErr w:type="spellEnd"/>
    <w:r w:rsidRPr="00D73AE0">
      <w:rPr>
        <w:sz w:val="16"/>
        <w:szCs w:val="16"/>
      </w:rPr>
      <w:t xml:space="preserve"> Technological University, Singapore</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3AE6"/>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15C640D"/>
    <w:multiLevelType w:val="hybridMultilevel"/>
    <w:tmpl w:val="495A4E14"/>
    <w:lvl w:ilvl="0" w:tplc="5DEA541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341A7684"/>
    <w:multiLevelType w:val="hybridMultilevel"/>
    <w:tmpl w:val="D996E594"/>
    <w:lvl w:ilvl="0" w:tplc="5DEA541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9715226"/>
    <w:multiLevelType w:val="multilevel"/>
    <w:tmpl w:val="06AC430E"/>
    <w:lvl w:ilvl="0">
      <w:start w:val="1"/>
      <w:numFmt w:val="decimal"/>
      <w:lvlText w:val="Figure %1"/>
      <w:lvlJc w:val="left"/>
      <w:pPr>
        <w:tabs>
          <w:tab w:val="num" w:pos="720"/>
        </w:tabs>
        <w:ind w:left="0" w:firstLine="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nsid w:val="462413A6"/>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528B5897"/>
    <w:multiLevelType w:val="hybridMultilevel"/>
    <w:tmpl w:val="D63E8332"/>
    <w:lvl w:ilvl="0" w:tplc="04090001">
      <w:start w:val="1"/>
      <w:numFmt w:val="bullet"/>
      <w:lvlText w:val=""/>
      <w:lvlJc w:val="left"/>
      <w:pPr>
        <w:tabs>
          <w:tab w:val="num" w:pos="720"/>
        </w:tabs>
        <w:ind w:left="720" w:hanging="360"/>
      </w:pPr>
      <w:rPr>
        <w:rFonts w:ascii="Symbol" w:hAnsi="Symbol" w:hint="default"/>
        <w:strike w:val="0"/>
      </w:rPr>
    </w:lvl>
    <w:lvl w:ilvl="1" w:tplc="A3E88982">
      <w:start w:val="1"/>
      <w:numFmt w:val="decimal"/>
      <w:lvlText w:val="Question %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CA544A"/>
    <w:multiLevelType w:val="singleLevel"/>
    <w:tmpl w:val="97F2C69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kern w:val="0"/>
        <w:position w:val="0"/>
        <w:u w:val="none"/>
        <w:vertAlign w:val="baseline"/>
        <w:em w:val="none"/>
      </w:rPr>
    </w:lvl>
  </w:abstractNum>
  <w:abstractNum w:abstractNumId="13">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4A1F48"/>
    <w:multiLevelType w:val="hybridMultilevel"/>
    <w:tmpl w:val="86FE6534"/>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5">
    <w:nsid w:val="570074B9"/>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ED37EC0"/>
    <w:multiLevelType w:val="hybridMultilevel"/>
    <w:tmpl w:val="C5F01E4A"/>
    <w:lvl w:ilvl="0" w:tplc="1490362C">
      <w:start w:val="1"/>
      <w:numFmt w:val="decimal"/>
      <w:lvlText w:val="(%1)"/>
      <w:lvlJc w:val="left"/>
      <w:pPr>
        <w:tabs>
          <w:tab w:val="num" w:pos="918"/>
        </w:tabs>
        <w:ind w:left="918" w:hanging="63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8">
    <w:nsid w:val="5F0C0A4A"/>
    <w:multiLevelType w:val="hybridMultilevel"/>
    <w:tmpl w:val="D6982BA0"/>
    <w:lvl w:ilvl="0" w:tplc="00010409">
      <w:start w:val="1"/>
      <w:numFmt w:val="bullet"/>
      <w:lvlText w:val=""/>
      <w:lvlJc w:val="left"/>
      <w:pPr>
        <w:tabs>
          <w:tab w:val="num" w:pos="360"/>
        </w:tabs>
        <w:ind w:left="360" w:hanging="360"/>
      </w:pPr>
      <w:rPr>
        <w:rFonts w:ascii="Symbol" w:hAnsi="Symbol" w:hint="default"/>
        <w:strike w:val="0"/>
      </w:rPr>
    </w:lvl>
    <w:lvl w:ilvl="1" w:tplc="5DEA5416">
      <w:start w:val="1"/>
      <w:numFmt w:val="lowerLetter"/>
      <w:lvlText w:val="(%2)"/>
      <w:lvlJc w:val="left"/>
      <w:pPr>
        <w:tabs>
          <w:tab w:val="num" w:pos="1080"/>
        </w:tabs>
        <w:ind w:left="1080" w:hanging="360"/>
      </w:pPr>
      <w:rPr>
        <w:rFonts w:hint="default"/>
        <w:strike w:val="0"/>
      </w:rPr>
    </w:lvl>
    <w:lvl w:ilvl="2" w:tplc="37CA194E">
      <w:start w:val="1"/>
      <w:numFmt w:val="lowerRoman"/>
      <w:lvlText w:val="(%3)"/>
      <w:lvlJc w:val="right"/>
      <w:pPr>
        <w:tabs>
          <w:tab w:val="num" w:pos="1800"/>
        </w:tabs>
        <w:ind w:left="1800" w:hanging="180"/>
      </w:pPr>
      <w:rPr>
        <w:rFonts w:ascii="Arial" w:hAnsi="Arial" w:hint="default"/>
        <w:b w:val="0"/>
        <w:i w:val="0"/>
        <w:strike w:val="0"/>
        <w:sz w:val="22"/>
      </w:rPr>
    </w:lvl>
    <w:lvl w:ilvl="3" w:tplc="00030409">
      <w:start w:val="1"/>
      <w:numFmt w:val="bullet"/>
      <w:lvlText w:val="o"/>
      <w:lvlJc w:val="left"/>
      <w:pPr>
        <w:tabs>
          <w:tab w:val="num" w:pos="2520"/>
        </w:tabs>
        <w:ind w:left="2520" w:hanging="360"/>
      </w:pPr>
      <w:rPr>
        <w:rFonts w:ascii="Courier New" w:hAnsi="Courier New" w:hint="default"/>
        <w:strike w:val="0"/>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63D77002"/>
    <w:multiLevelType w:val="hybridMultilevel"/>
    <w:tmpl w:val="A6B6103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0">
    <w:nsid w:val="68B23527"/>
    <w:multiLevelType w:val="multilevel"/>
    <w:tmpl w:val="A0AC5090"/>
    <w:lvl w:ilvl="0">
      <w:start w:val="1"/>
      <w:numFmt w:val="decimal"/>
      <w:lvlText w:val="%1."/>
      <w:lvlJc w:val="left"/>
      <w:pPr>
        <w:tabs>
          <w:tab w:val="num" w:pos="720"/>
        </w:tabs>
        <w:ind w:left="720" w:hanging="360"/>
      </w:pPr>
      <w:rPr>
        <w:strike w:val="0"/>
      </w:rPr>
    </w:lvl>
    <w:lvl w:ilvl="1">
      <w:start w:val="1"/>
      <w:numFmt w:val="decimal"/>
      <w:lvlText w:val="Question %2)"/>
      <w:lvlJc w:val="left"/>
      <w:pPr>
        <w:tabs>
          <w:tab w:val="num" w:pos="1440"/>
        </w:tabs>
        <w:ind w:left="1440" w:hanging="360"/>
      </w:pPr>
      <w:rPr>
        <w:rFonts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C402C58"/>
    <w:multiLevelType w:val="hybridMultilevel"/>
    <w:tmpl w:val="7C72A542"/>
    <w:lvl w:ilvl="0" w:tplc="1CE00E56">
      <w:start w:val="1"/>
      <w:numFmt w:val="decimal"/>
      <w:pStyle w:val="figurecaption"/>
      <w:lvlText w:val="Figure %1."/>
      <w:lvlJc w:val="left"/>
      <w:pPr>
        <w:tabs>
          <w:tab w:val="num" w:pos="720"/>
        </w:tabs>
        <w:ind w:left="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6BCE3132"/>
    <w:lvl w:ilvl="0">
      <w:start w:val="1"/>
      <w:numFmt w:val="upperRoman"/>
      <w:pStyle w:val="tablehead"/>
      <w:lvlText w:val="COD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23">
    <w:nsid w:val="6F067962"/>
    <w:multiLevelType w:val="hybridMultilevel"/>
    <w:tmpl w:val="A3A690D4"/>
    <w:lvl w:ilvl="0" w:tplc="43D49CB0">
      <w:start w:val="1"/>
      <w:numFmt w:val="decimal"/>
      <w:lvlText w:val="%1."/>
      <w:lvlJc w:val="left"/>
      <w:pPr>
        <w:tabs>
          <w:tab w:val="num" w:pos="720"/>
        </w:tabs>
        <w:ind w:left="720" w:hanging="360"/>
      </w:pPr>
      <w:rPr>
        <w:strike w:val="0"/>
      </w:rPr>
    </w:lvl>
    <w:lvl w:ilvl="1" w:tplc="04090001">
      <w:start w:val="1"/>
      <w:numFmt w:val="bullet"/>
      <w:lvlText w:val=""/>
      <w:lvlJc w:val="left"/>
      <w:pPr>
        <w:tabs>
          <w:tab w:val="num" w:pos="1440"/>
        </w:tabs>
        <w:ind w:left="1440" w:hanging="360"/>
      </w:pPr>
      <w:rPr>
        <w:rFonts w:ascii="Symbol" w:hAnsi="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1"/>
  </w:num>
  <w:num w:numId="3">
    <w:abstractNumId w:val="2"/>
  </w:num>
  <w:num w:numId="4">
    <w:abstractNumId w:val="9"/>
  </w:num>
  <w:num w:numId="5">
    <w:abstractNumId w:val="9"/>
  </w:num>
  <w:num w:numId="6">
    <w:abstractNumId w:val="9"/>
  </w:num>
  <w:num w:numId="7">
    <w:abstractNumId w:val="9"/>
  </w:num>
  <w:num w:numId="8">
    <w:abstractNumId w:val="12"/>
  </w:num>
  <w:num w:numId="9">
    <w:abstractNumId w:val="22"/>
  </w:num>
  <w:num w:numId="10">
    <w:abstractNumId w:val="7"/>
  </w:num>
  <w:num w:numId="11">
    <w:abstractNumId w:val="1"/>
  </w:num>
  <w:num w:numId="12">
    <w:abstractNumId w:val="23"/>
  </w:num>
  <w:num w:numId="13">
    <w:abstractNumId w:val="16"/>
  </w:num>
  <w:num w:numId="14">
    <w:abstractNumId w:val="13"/>
  </w:num>
  <w:num w:numId="15">
    <w:abstractNumId w:val="8"/>
  </w:num>
  <w:num w:numId="16">
    <w:abstractNumId w:val="3"/>
  </w:num>
  <w:num w:numId="17">
    <w:abstractNumId w:val="14"/>
  </w:num>
  <w:num w:numId="18">
    <w:abstractNumId w:val="17"/>
  </w:num>
  <w:num w:numId="19">
    <w:abstractNumId w:val="15"/>
  </w:num>
  <w:num w:numId="20">
    <w:abstractNumId w:val="18"/>
  </w:num>
  <w:num w:numId="21">
    <w:abstractNumId w:val="4"/>
  </w:num>
  <w:num w:numId="22">
    <w:abstractNumId w:val="0"/>
  </w:num>
  <w:num w:numId="23">
    <w:abstractNumId w:val="20"/>
  </w:num>
  <w:num w:numId="24">
    <w:abstractNumId w:val="11"/>
  </w:num>
  <w:num w:numId="25">
    <w:abstractNumId w:val="10"/>
  </w:num>
  <w:num w:numId="26">
    <w:abstractNumId w:val="21"/>
  </w:num>
  <w:num w:numId="27">
    <w:abstractNumId w:val="6"/>
  </w:num>
  <w:num w:numId="28">
    <w:abstractNumId w:val="21"/>
    <w:lvlOverride w:ilvl="0">
      <w:startOverride w:val="1"/>
    </w:lvlOverride>
  </w:num>
  <w:num w:numId="29">
    <w:abstractNumId w:val="1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awxfxfs1fvae5ev9prxz5ro2spr2swdeavd&quot;&gt;wee2014-Saved&lt;record-ids&gt;&lt;item&gt;93&lt;/item&gt;&lt;item&gt;379&lt;/item&gt;&lt;item&gt;444&lt;/item&gt;&lt;item&gt;1085&lt;/item&gt;&lt;item&gt;1089&lt;/item&gt;&lt;item&gt;1113&lt;/item&gt;&lt;item&gt;1153&lt;/item&gt;&lt;item&gt;1178&lt;/item&gt;&lt;item&gt;1212&lt;/item&gt;&lt;item&gt;1290&lt;/item&gt;&lt;item&gt;1337&lt;/item&gt;&lt;item&gt;1380&lt;/item&gt;&lt;item&gt;1408&lt;/item&gt;&lt;item&gt;1418&lt;/item&gt;&lt;item&gt;1542&lt;/item&gt;&lt;/record-ids&gt;&lt;/item&gt;&lt;/Libraries&gt;"/>
  </w:docVars>
  <w:rsids>
    <w:rsidRoot w:val="009303D9"/>
    <w:rsid w:val="00003562"/>
    <w:rsid w:val="00003CA2"/>
    <w:rsid w:val="000052D6"/>
    <w:rsid w:val="0000586B"/>
    <w:rsid w:val="00006E67"/>
    <w:rsid w:val="00007020"/>
    <w:rsid w:val="00011DE8"/>
    <w:rsid w:val="000123FE"/>
    <w:rsid w:val="000132FC"/>
    <w:rsid w:val="0001560A"/>
    <w:rsid w:val="00020395"/>
    <w:rsid w:val="00020408"/>
    <w:rsid w:val="00022450"/>
    <w:rsid w:val="00023192"/>
    <w:rsid w:val="00034AC3"/>
    <w:rsid w:val="00036244"/>
    <w:rsid w:val="00037477"/>
    <w:rsid w:val="00037E02"/>
    <w:rsid w:val="000409B8"/>
    <w:rsid w:val="00042313"/>
    <w:rsid w:val="000458F2"/>
    <w:rsid w:val="000478B5"/>
    <w:rsid w:val="00051562"/>
    <w:rsid w:val="000524D8"/>
    <w:rsid w:val="00052B81"/>
    <w:rsid w:val="0005336D"/>
    <w:rsid w:val="000539E4"/>
    <w:rsid w:val="00055619"/>
    <w:rsid w:val="00060EBF"/>
    <w:rsid w:val="00061ECB"/>
    <w:rsid w:val="0006410A"/>
    <w:rsid w:val="00064B29"/>
    <w:rsid w:val="00064DD3"/>
    <w:rsid w:val="00067BB2"/>
    <w:rsid w:val="00071469"/>
    <w:rsid w:val="0007247F"/>
    <w:rsid w:val="00072721"/>
    <w:rsid w:val="00072BB4"/>
    <w:rsid w:val="00073551"/>
    <w:rsid w:val="00074021"/>
    <w:rsid w:val="00074E00"/>
    <w:rsid w:val="000755E8"/>
    <w:rsid w:val="00075904"/>
    <w:rsid w:val="000759E1"/>
    <w:rsid w:val="0007797A"/>
    <w:rsid w:val="00077E7A"/>
    <w:rsid w:val="00081A49"/>
    <w:rsid w:val="00084310"/>
    <w:rsid w:val="00085B4B"/>
    <w:rsid w:val="00085EDC"/>
    <w:rsid w:val="00086B86"/>
    <w:rsid w:val="000872F6"/>
    <w:rsid w:val="00091BDF"/>
    <w:rsid w:val="00092389"/>
    <w:rsid w:val="00095B26"/>
    <w:rsid w:val="00096F07"/>
    <w:rsid w:val="000A09B2"/>
    <w:rsid w:val="000A1786"/>
    <w:rsid w:val="000A387C"/>
    <w:rsid w:val="000A69B7"/>
    <w:rsid w:val="000A73A4"/>
    <w:rsid w:val="000A7411"/>
    <w:rsid w:val="000A799F"/>
    <w:rsid w:val="000B0E86"/>
    <w:rsid w:val="000B18BC"/>
    <w:rsid w:val="000B2FB1"/>
    <w:rsid w:val="000B6121"/>
    <w:rsid w:val="000B7156"/>
    <w:rsid w:val="000C1F6C"/>
    <w:rsid w:val="000C3959"/>
    <w:rsid w:val="000C5C68"/>
    <w:rsid w:val="000C65E5"/>
    <w:rsid w:val="000D0A4F"/>
    <w:rsid w:val="000D4BCE"/>
    <w:rsid w:val="000D5546"/>
    <w:rsid w:val="000D72AB"/>
    <w:rsid w:val="000D7842"/>
    <w:rsid w:val="000E06A7"/>
    <w:rsid w:val="000E1AA8"/>
    <w:rsid w:val="000E1B4C"/>
    <w:rsid w:val="000E4D99"/>
    <w:rsid w:val="000E4DC0"/>
    <w:rsid w:val="000E6CCD"/>
    <w:rsid w:val="000E73BC"/>
    <w:rsid w:val="000F0FF9"/>
    <w:rsid w:val="000F382A"/>
    <w:rsid w:val="000F38EF"/>
    <w:rsid w:val="000F3CDB"/>
    <w:rsid w:val="000F43E3"/>
    <w:rsid w:val="000F4937"/>
    <w:rsid w:val="000F5196"/>
    <w:rsid w:val="000F7BA2"/>
    <w:rsid w:val="00100F74"/>
    <w:rsid w:val="0010207B"/>
    <w:rsid w:val="00102319"/>
    <w:rsid w:val="00102CD1"/>
    <w:rsid w:val="001070B1"/>
    <w:rsid w:val="0010749A"/>
    <w:rsid w:val="00111FC1"/>
    <w:rsid w:val="00112C44"/>
    <w:rsid w:val="00114616"/>
    <w:rsid w:val="00115F73"/>
    <w:rsid w:val="001178E5"/>
    <w:rsid w:val="00117BC8"/>
    <w:rsid w:val="00117EA7"/>
    <w:rsid w:val="001202CC"/>
    <w:rsid w:val="00122A3D"/>
    <w:rsid w:val="00123CE9"/>
    <w:rsid w:val="00130E3E"/>
    <w:rsid w:val="00131C7A"/>
    <w:rsid w:val="0013577E"/>
    <w:rsid w:val="00135E2A"/>
    <w:rsid w:val="001365E2"/>
    <w:rsid w:val="00137854"/>
    <w:rsid w:val="001423D3"/>
    <w:rsid w:val="00147A42"/>
    <w:rsid w:val="001542F0"/>
    <w:rsid w:val="001557BF"/>
    <w:rsid w:val="0015696E"/>
    <w:rsid w:val="00156ADF"/>
    <w:rsid w:val="00156E83"/>
    <w:rsid w:val="0016093C"/>
    <w:rsid w:val="00163D5B"/>
    <w:rsid w:val="00163F51"/>
    <w:rsid w:val="001645FC"/>
    <w:rsid w:val="00171AB1"/>
    <w:rsid w:val="001750A5"/>
    <w:rsid w:val="001770FB"/>
    <w:rsid w:val="00177FAA"/>
    <w:rsid w:val="001836D4"/>
    <w:rsid w:val="001855DF"/>
    <w:rsid w:val="00185C6B"/>
    <w:rsid w:val="0019182F"/>
    <w:rsid w:val="00191831"/>
    <w:rsid w:val="00192047"/>
    <w:rsid w:val="00196712"/>
    <w:rsid w:val="00197C42"/>
    <w:rsid w:val="001A026F"/>
    <w:rsid w:val="001A2B10"/>
    <w:rsid w:val="001A352E"/>
    <w:rsid w:val="001A3F33"/>
    <w:rsid w:val="001A4355"/>
    <w:rsid w:val="001A74F7"/>
    <w:rsid w:val="001B020C"/>
    <w:rsid w:val="001B07A4"/>
    <w:rsid w:val="001B47F7"/>
    <w:rsid w:val="001B6695"/>
    <w:rsid w:val="001B6DA1"/>
    <w:rsid w:val="001B7B9E"/>
    <w:rsid w:val="001C1C2E"/>
    <w:rsid w:val="001C1F44"/>
    <w:rsid w:val="001C6035"/>
    <w:rsid w:val="001C64E9"/>
    <w:rsid w:val="001C7653"/>
    <w:rsid w:val="001C7DBF"/>
    <w:rsid w:val="001D1840"/>
    <w:rsid w:val="001D1F9B"/>
    <w:rsid w:val="001D33AD"/>
    <w:rsid w:val="001D483C"/>
    <w:rsid w:val="001D616E"/>
    <w:rsid w:val="001D6D10"/>
    <w:rsid w:val="001E3A19"/>
    <w:rsid w:val="001E448E"/>
    <w:rsid w:val="001E510C"/>
    <w:rsid w:val="001F092D"/>
    <w:rsid w:val="001F0E1F"/>
    <w:rsid w:val="001F12D3"/>
    <w:rsid w:val="001F341C"/>
    <w:rsid w:val="001F3FB6"/>
    <w:rsid w:val="001F4ED3"/>
    <w:rsid w:val="001F6337"/>
    <w:rsid w:val="001F64E5"/>
    <w:rsid w:val="001F6869"/>
    <w:rsid w:val="001F7450"/>
    <w:rsid w:val="00200B4A"/>
    <w:rsid w:val="002020A0"/>
    <w:rsid w:val="0020304B"/>
    <w:rsid w:val="002049A6"/>
    <w:rsid w:val="00205220"/>
    <w:rsid w:val="00206346"/>
    <w:rsid w:val="00211C5A"/>
    <w:rsid w:val="00211D09"/>
    <w:rsid w:val="00214E86"/>
    <w:rsid w:val="002159D5"/>
    <w:rsid w:val="00217528"/>
    <w:rsid w:val="0022040A"/>
    <w:rsid w:val="00221245"/>
    <w:rsid w:val="002233C9"/>
    <w:rsid w:val="002254A9"/>
    <w:rsid w:val="00225DFA"/>
    <w:rsid w:val="00230FE1"/>
    <w:rsid w:val="00233AC9"/>
    <w:rsid w:val="00233B12"/>
    <w:rsid w:val="00236259"/>
    <w:rsid w:val="0023665C"/>
    <w:rsid w:val="00236936"/>
    <w:rsid w:val="002422ED"/>
    <w:rsid w:val="0024297C"/>
    <w:rsid w:val="00244090"/>
    <w:rsid w:val="00244888"/>
    <w:rsid w:val="00251963"/>
    <w:rsid w:val="0026029F"/>
    <w:rsid w:val="00260352"/>
    <w:rsid w:val="00263188"/>
    <w:rsid w:val="00263E4E"/>
    <w:rsid w:val="00265408"/>
    <w:rsid w:val="00267CEC"/>
    <w:rsid w:val="00271130"/>
    <w:rsid w:val="002727D8"/>
    <w:rsid w:val="00272F06"/>
    <w:rsid w:val="002732DB"/>
    <w:rsid w:val="0027409B"/>
    <w:rsid w:val="00275C05"/>
    <w:rsid w:val="00275C3D"/>
    <w:rsid w:val="002770C8"/>
    <w:rsid w:val="002774AC"/>
    <w:rsid w:val="00280D4A"/>
    <w:rsid w:val="002821D4"/>
    <w:rsid w:val="00285E69"/>
    <w:rsid w:val="002937E3"/>
    <w:rsid w:val="00294CB5"/>
    <w:rsid w:val="00295A14"/>
    <w:rsid w:val="00297BF1"/>
    <w:rsid w:val="002A0646"/>
    <w:rsid w:val="002A094F"/>
    <w:rsid w:val="002A0C9C"/>
    <w:rsid w:val="002A2B3C"/>
    <w:rsid w:val="002A7287"/>
    <w:rsid w:val="002B0A86"/>
    <w:rsid w:val="002B5C31"/>
    <w:rsid w:val="002B6EED"/>
    <w:rsid w:val="002B6F72"/>
    <w:rsid w:val="002C0B6C"/>
    <w:rsid w:val="002C1367"/>
    <w:rsid w:val="002C23E6"/>
    <w:rsid w:val="002C3AD7"/>
    <w:rsid w:val="002C5ADF"/>
    <w:rsid w:val="002C621E"/>
    <w:rsid w:val="002D0829"/>
    <w:rsid w:val="002D15DA"/>
    <w:rsid w:val="002D2614"/>
    <w:rsid w:val="002D37D5"/>
    <w:rsid w:val="002D3F44"/>
    <w:rsid w:val="002D4C69"/>
    <w:rsid w:val="002D5B5A"/>
    <w:rsid w:val="002D5D24"/>
    <w:rsid w:val="002D5DD3"/>
    <w:rsid w:val="002D657C"/>
    <w:rsid w:val="002D6B7D"/>
    <w:rsid w:val="002E0BBF"/>
    <w:rsid w:val="002E1350"/>
    <w:rsid w:val="002E2530"/>
    <w:rsid w:val="002E2685"/>
    <w:rsid w:val="002E4326"/>
    <w:rsid w:val="002E4AB2"/>
    <w:rsid w:val="002E501C"/>
    <w:rsid w:val="002E5260"/>
    <w:rsid w:val="002E59A0"/>
    <w:rsid w:val="002F0A00"/>
    <w:rsid w:val="002F1A62"/>
    <w:rsid w:val="002F255C"/>
    <w:rsid w:val="002F4821"/>
    <w:rsid w:val="002F4B58"/>
    <w:rsid w:val="002F4EB9"/>
    <w:rsid w:val="002F5EFD"/>
    <w:rsid w:val="0030039F"/>
    <w:rsid w:val="00300BBE"/>
    <w:rsid w:val="00307688"/>
    <w:rsid w:val="0031121A"/>
    <w:rsid w:val="00312AF8"/>
    <w:rsid w:val="00314280"/>
    <w:rsid w:val="003176D6"/>
    <w:rsid w:val="00317E73"/>
    <w:rsid w:val="0032078A"/>
    <w:rsid w:val="00323108"/>
    <w:rsid w:val="003243F0"/>
    <w:rsid w:val="00324B59"/>
    <w:rsid w:val="0032619F"/>
    <w:rsid w:val="00326A7E"/>
    <w:rsid w:val="0032741E"/>
    <w:rsid w:val="00330651"/>
    <w:rsid w:val="00331085"/>
    <w:rsid w:val="0033153E"/>
    <w:rsid w:val="003345BF"/>
    <w:rsid w:val="003358DD"/>
    <w:rsid w:val="00337061"/>
    <w:rsid w:val="00337A5F"/>
    <w:rsid w:val="003442E5"/>
    <w:rsid w:val="0034484E"/>
    <w:rsid w:val="0034690D"/>
    <w:rsid w:val="003471AB"/>
    <w:rsid w:val="00347408"/>
    <w:rsid w:val="00351D6D"/>
    <w:rsid w:val="0035314F"/>
    <w:rsid w:val="003537C6"/>
    <w:rsid w:val="00354097"/>
    <w:rsid w:val="0035418C"/>
    <w:rsid w:val="00354FC4"/>
    <w:rsid w:val="0035559A"/>
    <w:rsid w:val="00360843"/>
    <w:rsid w:val="00363CB7"/>
    <w:rsid w:val="00364F28"/>
    <w:rsid w:val="003661FF"/>
    <w:rsid w:val="0036678E"/>
    <w:rsid w:val="00366DBE"/>
    <w:rsid w:val="00367767"/>
    <w:rsid w:val="00367F78"/>
    <w:rsid w:val="00371274"/>
    <w:rsid w:val="003715F3"/>
    <w:rsid w:val="00372938"/>
    <w:rsid w:val="003730A3"/>
    <w:rsid w:val="003731BC"/>
    <w:rsid w:val="00375051"/>
    <w:rsid w:val="00376120"/>
    <w:rsid w:val="00380FA2"/>
    <w:rsid w:val="00381088"/>
    <w:rsid w:val="00382052"/>
    <w:rsid w:val="003853B1"/>
    <w:rsid w:val="003873F9"/>
    <w:rsid w:val="00390DAC"/>
    <w:rsid w:val="00391A50"/>
    <w:rsid w:val="00394602"/>
    <w:rsid w:val="00394E56"/>
    <w:rsid w:val="003952D6"/>
    <w:rsid w:val="00397CE6"/>
    <w:rsid w:val="003A2C9F"/>
    <w:rsid w:val="003A54B9"/>
    <w:rsid w:val="003A58CF"/>
    <w:rsid w:val="003A6781"/>
    <w:rsid w:val="003B2D74"/>
    <w:rsid w:val="003B5647"/>
    <w:rsid w:val="003B5FD5"/>
    <w:rsid w:val="003B6002"/>
    <w:rsid w:val="003C0E33"/>
    <w:rsid w:val="003C0F81"/>
    <w:rsid w:val="003C2729"/>
    <w:rsid w:val="003C2876"/>
    <w:rsid w:val="003C2C10"/>
    <w:rsid w:val="003C2EE1"/>
    <w:rsid w:val="003C7151"/>
    <w:rsid w:val="003D0A5C"/>
    <w:rsid w:val="003D410D"/>
    <w:rsid w:val="003D4E89"/>
    <w:rsid w:val="003D5F63"/>
    <w:rsid w:val="003E062F"/>
    <w:rsid w:val="003E1810"/>
    <w:rsid w:val="003E1FD5"/>
    <w:rsid w:val="003E2365"/>
    <w:rsid w:val="003E322D"/>
    <w:rsid w:val="003E7287"/>
    <w:rsid w:val="003F07DC"/>
    <w:rsid w:val="003F0B0A"/>
    <w:rsid w:val="003F1752"/>
    <w:rsid w:val="003F5AA7"/>
    <w:rsid w:val="003F6170"/>
    <w:rsid w:val="003F6C4D"/>
    <w:rsid w:val="003F74CA"/>
    <w:rsid w:val="003F74E9"/>
    <w:rsid w:val="003F756E"/>
    <w:rsid w:val="004041A3"/>
    <w:rsid w:val="00404811"/>
    <w:rsid w:val="00404DCD"/>
    <w:rsid w:val="0040744F"/>
    <w:rsid w:val="00407812"/>
    <w:rsid w:val="004109C8"/>
    <w:rsid w:val="00410A91"/>
    <w:rsid w:val="004207D1"/>
    <w:rsid w:val="00422545"/>
    <w:rsid w:val="0042511A"/>
    <w:rsid w:val="0042627D"/>
    <w:rsid w:val="00427BA4"/>
    <w:rsid w:val="00430529"/>
    <w:rsid w:val="00430B77"/>
    <w:rsid w:val="00431A17"/>
    <w:rsid w:val="00432922"/>
    <w:rsid w:val="0043491D"/>
    <w:rsid w:val="0043524C"/>
    <w:rsid w:val="00440615"/>
    <w:rsid w:val="00441A9C"/>
    <w:rsid w:val="00441F2A"/>
    <w:rsid w:val="00443FD4"/>
    <w:rsid w:val="0044644E"/>
    <w:rsid w:val="00446B76"/>
    <w:rsid w:val="00446F54"/>
    <w:rsid w:val="004474CD"/>
    <w:rsid w:val="00447D1B"/>
    <w:rsid w:val="0045003D"/>
    <w:rsid w:val="004514D5"/>
    <w:rsid w:val="00451696"/>
    <w:rsid w:val="00452A5D"/>
    <w:rsid w:val="00452B30"/>
    <w:rsid w:val="00452BB9"/>
    <w:rsid w:val="00454A9A"/>
    <w:rsid w:val="00455882"/>
    <w:rsid w:val="004565E5"/>
    <w:rsid w:val="00457118"/>
    <w:rsid w:val="004573B4"/>
    <w:rsid w:val="00463221"/>
    <w:rsid w:val="00463C9C"/>
    <w:rsid w:val="00464DED"/>
    <w:rsid w:val="004656C4"/>
    <w:rsid w:val="004658B8"/>
    <w:rsid w:val="00470B49"/>
    <w:rsid w:val="004711EB"/>
    <w:rsid w:val="00472B0D"/>
    <w:rsid w:val="00472CBC"/>
    <w:rsid w:val="00473D80"/>
    <w:rsid w:val="00474037"/>
    <w:rsid w:val="004743BF"/>
    <w:rsid w:val="0047447C"/>
    <w:rsid w:val="00474AD4"/>
    <w:rsid w:val="00480626"/>
    <w:rsid w:val="00480D78"/>
    <w:rsid w:val="00483038"/>
    <w:rsid w:val="004838D9"/>
    <w:rsid w:val="00486902"/>
    <w:rsid w:val="00487BC7"/>
    <w:rsid w:val="00490B0D"/>
    <w:rsid w:val="00490EDB"/>
    <w:rsid w:val="00491C30"/>
    <w:rsid w:val="00492126"/>
    <w:rsid w:val="0049276A"/>
    <w:rsid w:val="00496032"/>
    <w:rsid w:val="004A04FD"/>
    <w:rsid w:val="004A6D2F"/>
    <w:rsid w:val="004A7CA7"/>
    <w:rsid w:val="004B06D2"/>
    <w:rsid w:val="004B36C8"/>
    <w:rsid w:val="004B3C1D"/>
    <w:rsid w:val="004B42D1"/>
    <w:rsid w:val="004B5C76"/>
    <w:rsid w:val="004B7898"/>
    <w:rsid w:val="004B7988"/>
    <w:rsid w:val="004C051A"/>
    <w:rsid w:val="004C123A"/>
    <w:rsid w:val="004C1E1D"/>
    <w:rsid w:val="004C305F"/>
    <w:rsid w:val="004C3F59"/>
    <w:rsid w:val="004C4269"/>
    <w:rsid w:val="004C5B68"/>
    <w:rsid w:val="004C6DDC"/>
    <w:rsid w:val="004C73A6"/>
    <w:rsid w:val="004D0C95"/>
    <w:rsid w:val="004D4722"/>
    <w:rsid w:val="004D4BD8"/>
    <w:rsid w:val="004E023E"/>
    <w:rsid w:val="004E028F"/>
    <w:rsid w:val="004E469F"/>
    <w:rsid w:val="004E6E6B"/>
    <w:rsid w:val="004E79F7"/>
    <w:rsid w:val="004F0AB3"/>
    <w:rsid w:val="004F36AB"/>
    <w:rsid w:val="004F4555"/>
    <w:rsid w:val="004F4CE1"/>
    <w:rsid w:val="004F75DE"/>
    <w:rsid w:val="00503265"/>
    <w:rsid w:val="0050417C"/>
    <w:rsid w:val="00504574"/>
    <w:rsid w:val="00504B38"/>
    <w:rsid w:val="00504D83"/>
    <w:rsid w:val="00505322"/>
    <w:rsid w:val="00505F54"/>
    <w:rsid w:val="00506A17"/>
    <w:rsid w:val="00507631"/>
    <w:rsid w:val="005109B6"/>
    <w:rsid w:val="00510FB3"/>
    <w:rsid w:val="00513BAE"/>
    <w:rsid w:val="00514103"/>
    <w:rsid w:val="00514EAB"/>
    <w:rsid w:val="00520524"/>
    <w:rsid w:val="00521238"/>
    <w:rsid w:val="005242EE"/>
    <w:rsid w:val="00524505"/>
    <w:rsid w:val="00527687"/>
    <w:rsid w:val="00527C4C"/>
    <w:rsid w:val="00531FC5"/>
    <w:rsid w:val="005320F4"/>
    <w:rsid w:val="00534B81"/>
    <w:rsid w:val="00535E5E"/>
    <w:rsid w:val="00536B50"/>
    <w:rsid w:val="0054214A"/>
    <w:rsid w:val="00543468"/>
    <w:rsid w:val="00543A8E"/>
    <w:rsid w:val="005440E5"/>
    <w:rsid w:val="005457EF"/>
    <w:rsid w:val="00550A44"/>
    <w:rsid w:val="00550E93"/>
    <w:rsid w:val="00550F8D"/>
    <w:rsid w:val="005521DF"/>
    <w:rsid w:val="00553259"/>
    <w:rsid w:val="00554D09"/>
    <w:rsid w:val="005553C0"/>
    <w:rsid w:val="0055573F"/>
    <w:rsid w:val="0055711B"/>
    <w:rsid w:val="00560377"/>
    <w:rsid w:val="005607E3"/>
    <w:rsid w:val="00560946"/>
    <w:rsid w:val="00560AC2"/>
    <w:rsid w:val="0056170E"/>
    <w:rsid w:val="00562038"/>
    <w:rsid w:val="005629DA"/>
    <w:rsid w:val="005629E0"/>
    <w:rsid w:val="0057360D"/>
    <w:rsid w:val="0057372B"/>
    <w:rsid w:val="00573ECD"/>
    <w:rsid w:val="00574B47"/>
    <w:rsid w:val="005755F0"/>
    <w:rsid w:val="00576000"/>
    <w:rsid w:val="00576023"/>
    <w:rsid w:val="00577CA0"/>
    <w:rsid w:val="00580F70"/>
    <w:rsid w:val="0058483A"/>
    <w:rsid w:val="00584C95"/>
    <w:rsid w:val="00587283"/>
    <w:rsid w:val="00587878"/>
    <w:rsid w:val="005907B7"/>
    <w:rsid w:val="00590ED9"/>
    <w:rsid w:val="005927AA"/>
    <w:rsid w:val="00593FE4"/>
    <w:rsid w:val="00594F0A"/>
    <w:rsid w:val="005952B3"/>
    <w:rsid w:val="00595B07"/>
    <w:rsid w:val="005A0659"/>
    <w:rsid w:val="005A39DB"/>
    <w:rsid w:val="005A3BCF"/>
    <w:rsid w:val="005A6A91"/>
    <w:rsid w:val="005A6CEA"/>
    <w:rsid w:val="005A6F9F"/>
    <w:rsid w:val="005A7038"/>
    <w:rsid w:val="005A7188"/>
    <w:rsid w:val="005A74AF"/>
    <w:rsid w:val="005B062D"/>
    <w:rsid w:val="005B1C45"/>
    <w:rsid w:val="005B3EC9"/>
    <w:rsid w:val="005B3FFA"/>
    <w:rsid w:val="005B520E"/>
    <w:rsid w:val="005B7929"/>
    <w:rsid w:val="005B7DC9"/>
    <w:rsid w:val="005C4347"/>
    <w:rsid w:val="005C53C6"/>
    <w:rsid w:val="005C781A"/>
    <w:rsid w:val="005D0542"/>
    <w:rsid w:val="005D1DE6"/>
    <w:rsid w:val="005D2C32"/>
    <w:rsid w:val="005D39CC"/>
    <w:rsid w:val="005D44F6"/>
    <w:rsid w:val="005D604E"/>
    <w:rsid w:val="005D6945"/>
    <w:rsid w:val="005D6A0C"/>
    <w:rsid w:val="005E0944"/>
    <w:rsid w:val="005E5E60"/>
    <w:rsid w:val="005E7E7C"/>
    <w:rsid w:val="005F0AE5"/>
    <w:rsid w:val="005F1033"/>
    <w:rsid w:val="005F6F0F"/>
    <w:rsid w:val="006021AA"/>
    <w:rsid w:val="00602856"/>
    <w:rsid w:val="00603D63"/>
    <w:rsid w:val="006050FF"/>
    <w:rsid w:val="00605BFB"/>
    <w:rsid w:val="00605D96"/>
    <w:rsid w:val="00606FEF"/>
    <w:rsid w:val="00611732"/>
    <w:rsid w:val="0061177B"/>
    <w:rsid w:val="006117F9"/>
    <w:rsid w:val="006135CF"/>
    <w:rsid w:val="00614AB0"/>
    <w:rsid w:val="006157BE"/>
    <w:rsid w:val="00615FDC"/>
    <w:rsid w:val="00616E44"/>
    <w:rsid w:val="00620E9E"/>
    <w:rsid w:val="006227D7"/>
    <w:rsid w:val="00622C3E"/>
    <w:rsid w:val="0062570E"/>
    <w:rsid w:val="00626F1F"/>
    <w:rsid w:val="006301C1"/>
    <w:rsid w:val="006309C1"/>
    <w:rsid w:val="00630D57"/>
    <w:rsid w:val="00630EB9"/>
    <w:rsid w:val="00632596"/>
    <w:rsid w:val="006327F9"/>
    <w:rsid w:val="00632EC5"/>
    <w:rsid w:val="006343F2"/>
    <w:rsid w:val="00636502"/>
    <w:rsid w:val="00637C5D"/>
    <w:rsid w:val="00643478"/>
    <w:rsid w:val="00643BE5"/>
    <w:rsid w:val="00644581"/>
    <w:rsid w:val="006474CB"/>
    <w:rsid w:val="0064759D"/>
    <w:rsid w:val="00647E43"/>
    <w:rsid w:val="006505A0"/>
    <w:rsid w:val="00652713"/>
    <w:rsid w:val="006529A4"/>
    <w:rsid w:val="0065312C"/>
    <w:rsid w:val="0065404A"/>
    <w:rsid w:val="00655A30"/>
    <w:rsid w:val="006569DE"/>
    <w:rsid w:val="0066007B"/>
    <w:rsid w:val="00660CD1"/>
    <w:rsid w:val="00660FED"/>
    <w:rsid w:val="0066207A"/>
    <w:rsid w:val="0066511C"/>
    <w:rsid w:val="006672A7"/>
    <w:rsid w:val="006672BC"/>
    <w:rsid w:val="00670D77"/>
    <w:rsid w:val="00671182"/>
    <w:rsid w:val="0067188C"/>
    <w:rsid w:val="006720CA"/>
    <w:rsid w:val="006746DD"/>
    <w:rsid w:val="006748A2"/>
    <w:rsid w:val="006758C7"/>
    <w:rsid w:val="00675C42"/>
    <w:rsid w:val="0067719A"/>
    <w:rsid w:val="0068053E"/>
    <w:rsid w:val="00680A3A"/>
    <w:rsid w:val="00682822"/>
    <w:rsid w:val="006831FD"/>
    <w:rsid w:val="0068418C"/>
    <w:rsid w:val="00684512"/>
    <w:rsid w:val="00686B88"/>
    <w:rsid w:val="00686B9F"/>
    <w:rsid w:val="006925B2"/>
    <w:rsid w:val="006931BC"/>
    <w:rsid w:val="00693C5B"/>
    <w:rsid w:val="00693FA5"/>
    <w:rsid w:val="006940C1"/>
    <w:rsid w:val="00696196"/>
    <w:rsid w:val="006969BA"/>
    <w:rsid w:val="006A0F9A"/>
    <w:rsid w:val="006A1F35"/>
    <w:rsid w:val="006A2720"/>
    <w:rsid w:val="006A2830"/>
    <w:rsid w:val="006A462A"/>
    <w:rsid w:val="006A6DA0"/>
    <w:rsid w:val="006A7F7A"/>
    <w:rsid w:val="006B06D2"/>
    <w:rsid w:val="006B30D6"/>
    <w:rsid w:val="006B3741"/>
    <w:rsid w:val="006B3C3D"/>
    <w:rsid w:val="006B4B0D"/>
    <w:rsid w:val="006B57C2"/>
    <w:rsid w:val="006B5E76"/>
    <w:rsid w:val="006B731E"/>
    <w:rsid w:val="006C1168"/>
    <w:rsid w:val="006C221A"/>
    <w:rsid w:val="006C2ECE"/>
    <w:rsid w:val="006C4868"/>
    <w:rsid w:val="006C5A8E"/>
    <w:rsid w:val="006D4DA4"/>
    <w:rsid w:val="006D59B3"/>
    <w:rsid w:val="006D6748"/>
    <w:rsid w:val="006E0251"/>
    <w:rsid w:val="006E0F20"/>
    <w:rsid w:val="006E1158"/>
    <w:rsid w:val="006E1164"/>
    <w:rsid w:val="006E1376"/>
    <w:rsid w:val="006E1FA2"/>
    <w:rsid w:val="006E357D"/>
    <w:rsid w:val="006E4472"/>
    <w:rsid w:val="006E4983"/>
    <w:rsid w:val="006E4ABC"/>
    <w:rsid w:val="006F06C5"/>
    <w:rsid w:val="006F1310"/>
    <w:rsid w:val="006F172A"/>
    <w:rsid w:val="006F1A37"/>
    <w:rsid w:val="006F4C2D"/>
    <w:rsid w:val="006F646E"/>
    <w:rsid w:val="006F6754"/>
    <w:rsid w:val="006F7BF8"/>
    <w:rsid w:val="006F7FE7"/>
    <w:rsid w:val="00700C0F"/>
    <w:rsid w:val="007028BB"/>
    <w:rsid w:val="00702C67"/>
    <w:rsid w:val="00703E9F"/>
    <w:rsid w:val="0070506D"/>
    <w:rsid w:val="00707C0E"/>
    <w:rsid w:val="00712784"/>
    <w:rsid w:val="00712B2C"/>
    <w:rsid w:val="00712CD1"/>
    <w:rsid w:val="007142C3"/>
    <w:rsid w:val="00715C6C"/>
    <w:rsid w:val="007171B1"/>
    <w:rsid w:val="00721F08"/>
    <w:rsid w:val="0072597B"/>
    <w:rsid w:val="00727977"/>
    <w:rsid w:val="00727C7A"/>
    <w:rsid w:val="00730740"/>
    <w:rsid w:val="007324FB"/>
    <w:rsid w:val="00732DC7"/>
    <w:rsid w:val="00733D68"/>
    <w:rsid w:val="00734B43"/>
    <w:rsid w:val="00734EE6"/>
    <w:rsid w:val="00734F49"/>
    <w:rsid w:val="00735132"/>
    <w:rsid w:val="007375E3"/>
    <w:rsid w:val="00741021"/>
    <w:rsid w:val="0074276E"/>
    <w:rsid w:val="00743A17"/>
    <w:rsid w:val="00745579"/>
    <w:rsid w:val="00745A54"/>
    <w:rsid w:val="00745EA8"/>
    <w:rsid w:val="00745F8F"/>
    <w:rsid w:val="0074752D"/>
    <w:rsid w:val="007512D8"/>
    <w:rsid w:val="00752DD9"/>
    <w:rsid w:val="00754072"/>
    <w:rsid w:val="00754CEA"/>
    <w:rsid w:val="007555DE"/>
    <w:rsid w:val="00756CBB"/>
    <w:rsid w:val="00756D07"/>
    <w:rsid w:val="00760F8B"/>
    <w:rsid w:val="007639E3"/>
    <w:rsid w:val="0077094B"/>
    <w:rsid w:val="00770ED9"/>
    <w:rsid w:val="00771B88"/>
    <w:rsid w:val="007721ED"/>
    <w:rsid w:val="007738A4"/>
    <w:rsid w:val="007740FA"/>
    <w:rsid w:val="00774625"/>
    <w:rsid w:val="0077631C"/>
    <w:rsid w:val="00776D40"/>
    <w:rsid w:val="00777984"/>
    <w:rsid w:val="007779A8"/>
    <w:rsid w:val="0078129C"/>
    <w:rsid w:val="00782617"/>
    <w:rsid w:val="007856FA"/>
    <w:rsid w:val="007878AA"/>
    <w:rsid w:val="007911F6"/>
    <w:rsid w:val="00792308"/>
    <w:rsid w:val="007956DC"/>
    <w:rsid w:val="007970AD"/>
    <w:rsid w:val="00797734"/>
    <w:rsid w:val="007A06C1"/>
    <w:rsid w:val="007A0A45"/>
    <w:rsid w:val="007A0BE5"/>
    <w:rsid w:val="007A2442"/>
    <w:rsid w:val="007A2F48"/>
    <w:rsid w:val="007A36CE"/>
    <w:rsid w:val="007A373F"/>
    <w:rsid w:val="007A4A4E"/>
    <w:rsid w:val="007A568F"/>
    <w:rsid w:val="007A6843"/>
    <w:rsid w:val="007A7FCD"/>
    <w:rsid w:val="007B0F6D"/>
    <w:rsid w:val="007B3915"/>
    <w:rsid w:val="007B3A16"/>
    <w:rsid w:val="007B766A"/>
    <w:rsid w:val="007C0D09"/>
    <w:rsid w:val="007C2FF2"/>
    <w:rsid w:val="007C5E81"/>
    <w:rsid w:val="007C6A3A"/>
    <w:rsid w:val="007C76D6"/>
    <w:rsid w:val="007D167A"/>
    <w:rsid w:val="007D2B1C"/>
    <w:rsid w:val="007D3548"/>
    <w:rsid w:val="007D3BA3"/>
    <w:rsid w:val="007D483F"/>
    <w:rsid w:val="007D62DF"/>
    <w:rsid w:val="007D667F"/>
    <w:rsid w:val="007D69E9"/>
    <w:rsid w:val="007D73C4"/>
    <w:rsid w:val="007E0526"/>
    <w:rsid w:val="007E0B28"/>
    <w:rsid w:val="007E38CE"/>
    <w:rsid w:val="007E3F7A"/>
    <w:rsid w:val="007E6A6E"/>
    <w:rsid w:val="007F0BE8"/>
    <w:rsid w:val="007F3B52"/>
    <w:rsid w:val="007F3E18"/>
    <w:rsid w:val="007F422E"/>
    <w:rsid w:val="007F4706"/>
    <w:rsid w:val="007F4C2F"/>
    <w:rsid w:val="007F5ED2"/>
    <w:rsid w:val="007F7E0F"/>
    <w:rsid w:val="0080010F"/>
    <w:rsid w:val="0080022B"/>
    <w:rsid w:val="0080058B"/>
    <w:rsid w:val="0080324A"/>
    <w:rsid w:val="00803737"/>
    <w:rsid w:val="0080478C"/>
    <w:rsid w:val="00804AD8"/>
    <w:rsid w:val="00810022"/>
    <w:rsid w:val="00811A51"/>
    <w:rsid w:val="00812035"/>
    <w:rsid w:val="00813150"/>
    <w:rsid w:val="0081335D"/>
    <w:rsid w:val="008147A6"/>
    <w:rsid w:val="00814A66"/>
    <w:rsid w:val="008166F3"/>
    <w:rsid w:val="008167F9"/>
    <w:rsid w:val="00820033"/>
    <w:rsid w:val="00821FB5"/>
    <w:rsid w:val="00825A76"/>
    <w:rsid w:val="00827CF3"/>
    <w:rsid w:val="008304BE"/>
    <w:rsid w:val="00831251"/>
    <w:rsid w:val="008360DE"/>
    <w:rsid w:val="00836F37"/>
    <w:rsid w:val="00841978"/>
    <w:rsid w:val="00841A01"/>
    <w:rsid w:val="00843F5A"/>
    <w:rsid w:val="00844088"/>
    <w:rsid w:val="008447E3"/>
    <w:rsid w:val="008453A6"/>
    <w:rsid w:val="00845B70"/>
    <w:rsid w:val="00846A42"/>
    <w:rsid w:val="008475A1"/>
    <w:rsid w:val="00850E7B"/>
    <w:rsid w:val="00851499"/>
    <w:rsid w:val="0085154A"/>
    <w:rsid w:val="00851F75"/>
    <w:rsid w:val="0085331C"/>
    <w:rsid w:val="008533D9"/>
    <w:rsid w:val="00856681"/>
    <w:rsid w:val="00860C25"/>
    <w:rsid w:val="00860FAD"/>
    <w:rsid w:val="00862928"/>
    <w:rsid w:val="00863D3D"/>
    <w:rsid w:val="0086667C"/>
    <w:rsid w:val="00870CB5"/>
    <w:rsid w:val="00871166"/>
    <w:rsid w:val="00872300"/>
    <w:rsid w:val="00872661"/>
    <w:rsid w:val="008744BC"/>
    <w:rsid w:val="008744E2"/>
    <w:rsid w:val="0087577F"/>
    <w:rsid w:val="008758D7"/>
    <w:rsid w:val="008763BE"/>
    <w:rsid w:val="00881623"/>
    <w:rsid w:val="00884B8C"/>
    <w:rsid w:val="008851E3"/>
    <w:rsid w:val="0088575C"/>
    <w:rsid w:val="00886A33"/>
    <w:rsid w:val="00886BD1"/>
    <w:rsid w:val="008870EB"/>
    <w:rsid w:val="0088735F"/>
    <w:rsid w:val="0088786E"/>
    <w:rsid w:val="00890142"/>
    <w:rsid w:val="00895495"/>
    <w:rsid w:val="008A1B10"/>
    <w:rsid w:val="008B0B13"/>
    <w:rsid w:val="008B236D"/>
    <w:rsid w:val="008B3764"/>
    <w:rsid w:val="008B659C"/>
    <w:rsid w:val="008B6A2B"/>
    <w:rsid w:val="008B6ECC"/>
    <w:rsid w:val="008B6FE6"/>
    <w:rsid w:val="008C1044"/>
    <w:rsid w:val="008C1265"/>
    <w:rsid w:val="008C2553"/>
    <w:rsid w:val="008C28D0"/>
    <w:rsid w:val="008C310B"/>
    <w:rsid w:val="008C35FA"/>
    <w:rsid w:val="008C3F5E"/>
    <w:rsid w:val="008C404B"/>
    <w:rsid w:val="008C596D"/>
    <w:rsid w:val="008C64F4"/>
    <w:rsid w:val="008D197F"/>
    <w:rsid w:val="008D23AA"/>
    <w:rsid w:val="008D36C5"/>
    <w:rsid w:val="008D39A2"/>
    <w:rsid w:val="008D3B4A"/>
    <w:rsid w:val="008D3CCF"/>
    <w:rsid w:val="008D4298"/>
    <w:rsid w:val="008D6E00"/>
    <w:rsid w:val="008E1E5C"/>
    <w:rsid w:val="008E1F57"/>
    <w:rsid w:val="008E69F9"/>
    <w:rsid w:val="008E792C"/>
    <w:rsid w:val="008E792D"/>
    <w:rsid w:val="008F1BBC"/>
    <w:rsid w:val="008F5137"/>
    <w:rsid w:val="008F73FF"/>
    <w:rsid w:val="009011C2"/>
    <w:rsid w:val="009041A4"/>
    <w:rsid w:val="009056B6"/>
    <w:rsid w:val="0090733A"/>
    <w:rsid w:val="009074CE"/>
    <w:rsid w:val="0091105B"/>
    <w:rsid w:val="00913371"/>
    <w:rsid w:val="00914D2C"/>
    <w:rsid w:val="0091539F"/>
    <w:rsid w:val="009210FC"/>
    <w:rsid w:val="009214B2"/>
    <w:rsid w:val="00922D4D"/>
    <w:rsid w:val="009240EF"/>
    <w:rsid w:val="00924CE6"/>
    <w:rsid w:val="00924FCE"/>
    <w:rsid w:val="00925B5F"/>
    <w:rsid w:val="009303D9"/>
    <w:rsid w:val="009348D4"/>
    <w:rsid w:val="00934FE8"/>
    <w:rsid w:val="00936AAE"/>
    <w:rsid w:val="00936EF3"/>
    <w:rsid w:val="00936F5B"/>
    <w:rsid w:val="00944E25"/>
    <w:rsid w:val="009458A2"/>
    <w:rsid w:val="0094777B"/>
    <w:rsid w:val="00947B87"/>
    <w:rsid w:val="00950EB6"/>
    <w:rsid w:val="009511B3"/>
    <w:rsid w:val="009517A6"/>
    <w:rsid w:val="00952E0F"/>
    <w:rsid w:val="00954799"/>
    <w:rsid w:val="009575C2"/>
    <w:rsid w:val="009576BC"/>
    <w:rsid w:val="00960A79"/>
    <w:rsid w:val="00961E2D"/>
    <w:rsid w:val="009636A6"/>
    <w:rsid w:val="009643BE"/>
    <w:rsid w:val="00967B44"/>
    <w:rsid w:val="00971F43"/>
    <w:rsid w:val="00976094"/>
    <w:rsid w:val="00976C85"/>
    <w:rsid w:val="009777E1"/>
    <w:rsid w:val="00983551"/>
    <w:rsid w:val="0098460E"/>
    <w:rsid w:val="00985C65"/>
    <w:rsid w:val="00986ADF"/>
    <w:rsid w:val="0098714F"/>
    <w:rsid w:val="00991C52"/>
    <w:rsid w:val="00991EBA"/>
    <w:rsid w:val="00995444"/>
    <w:rsid w:val="00996424"/>
    <w:rsid w:val="00996C10"/>
    <w:rsid w:val="009976DA"/>
    <w:rsid w:val="009A0A6D"/>
    <w:rsid w:val="009A33AC"/>
    <w:rsid w:val="009A3A40"/>
    <w:rsid w:val="009A5C93"/>
    <w:rsid w:val="009A5EBC"/>
    <w:rsid w:val="009A64EF"/>
    <w:rsid w:val="009A6FA4"/>
    <w:rsid w:val="009A7650"/>
    <w:rsid w:val="009A79FF"/>
    <w:rsid w:val="009A7C16"/>
    <w:rsid w:val="009B068B"/>
    <w:rsid w:val="009B2FDE"/>
    <w:rsid w:val="009B3553"/>
    <w:rsid w:val="009B35E7"/>
    <w:rsid w:val="009B553A"/>
    <w:rsid w:val="009B73A1"/>
    <w:rsid w:val="009C2D19"/>
    <w:rsid w:val="009C5133"/>
    <w:rsid w:val="009C59BE"/>
    <w:rsid w:val="009C7624"/>
    <w:rsid w:val="009C76D0"/>
    <w:rsid w:val="009D6517"/>
    <w:rsid w:val="009D7DCF"/>
    <w:rsid w:val="009E0960"/>
    <w:rsid w:val="009E1B12"/>
    <w:rsid w:val="009E2A57"/>
    <w:rsid w:val="009E4E5B"/>
    <w:rsid w:val="009E78D3"/>
    <w:rsid w:val="009E7BD3"/>
    <w:rsid w:val="009F1B02"/>
    <w:rsid w:val="009F1CD5"/>
    <w:rsid w:val="009F55B0"/>
    <w:rsid w:val="009F6337"/>
    <w:rsid w:val="009F7F9B"/>
    <w:rsid w:val="00A028D9"/>
    <w:rsid w:val="00A04B73"/>
    <w:rsid w:val="00A07045"/>
    <w:rsid w:val="00A10CCD"/>
    <w:rsid w:val="00A13F1C"/>
    <w:rsid w:val="00A15939"/>
    <w:rsid w:val="00A173FF"/>
    <w:rsid w:val="00A20280"/>
    <w:rsid w:val="00A21F37"/>
    <w:rsid w:val="00A24AFA"/>
    <w:rsid w:val="00A26CCF"/>
    <w:rsid w:val="00A26E6B"/>
    <w:rsid w:val="00A306B3"/>
    <w:rsid w:val="00A31F02"/>
    <w:rsid w:val="00A32E48"/>
    <w:rsid w:val="00A37EC9"/>
    <w:rsid w:val="00A44B72"/>
    <w:rsid w:val="00A46809"/>
    <w:rsid w:val="00A5158B"/>
    <w:rsid w:val="00A5438E"/>
    <w:rsid w:val="00A5579D"/>
    <w:rsid w:val="00A572BC"/>
    <w:rsid w:val="00A60876"/>
    <w:rsid w:val="00A60B5E"/>
    <w:rsid w:val="00A60FA1"/>
    <w:rsid w:val="00A63247"/>
    <w:rsid w:val="00A6464F"/>
    <w:rsid w:val="00A65002"/>
    <w:rsid w:val="00A736BD"/>
    <w:rsid w:val="00A738D6"/>
    <w:rsid w:val="00A73996"/>
    <w:rsid w:val="00A744F4"/>
    <w:rsid w:val="00A74B80"/>
    <w:rsid w:val="00A759D7"/>
    <w:rsid w:val="00A76203"/>
    <w:rsid w:val="00A77034"/>
    <w:rsid w:val="00A80F90"/>
    <w:rsid w:val="00A8156C"/>
    <w:rsid w:val="00A85C34"/>
    <w:rsid w:val="00A8757C"/>
    <w:rsid w:val="00A87900"/>
    <w:rsid w:val="00A9026E"/>
    <w:rsid w:val="00A919E8"/>
    <w:rsid w:val="00A93D48"/>
    <w:rsid w:val="00A9422A"/>
    <w:rsid w:val="00A94926"/>
    <w:rsid w:val="00A97056"/>
    <w:rsid w:val="00AA1D2A"/>
    <w:rsid w:val="00AA202D"/>
    <w:rsid w:val="00AA241D"/>
    <w:rsid w:val="00AA2FAC"/>
    <w:rsid w:val="00AA57BA"/>
    <w:rsid w:val="00AA5EEF"/>
    <w:rsid w:val="00AA6160"/>
    <w:rsid w:val="00AA6873"/>
    <w:rsid w:val="00AB0AB4"/>
    <w:rsid w:val="00AB1666"/>
    <w:rsid w:val="00AB3C6A"/>
    <w:rsid w:val="00AB4E8D"/>
    <w:rsid w:val="00AB5481"/>
    <w:rsid w:val="00AB61FC"/>
    <w:rsid w:val="00AB7381"/>
    <w:rsid w:val="00AC00ED"/>
    <w:rsid w:val="00AC4C9E"/>
    <w:rsid w:val="00AC69C5"/>
    <w:rsid w:val="00AC6BDB"/>
    <w:rsid w:val="00AC716C"/>
    <w:rsid w:val="00AC7E22"/>
    <w:rsid w:val="00AD11FC"/>
    <w:rsid w:val="00AD3880"/>
    <w:rsid w:val="00AD3C23"/>
    <w:rsid w:val="00AD7A80"/>
    <w:rsid w:val="00AE0A02"/>
    <w:rsid w:val="00AE1D89"/>
    <w:rsid w:val="00AE2759"/>
    <w:rsid w:val="00AE497D"/>
    <w:rsid w:val="00AE7427"/>
    <w:rsid w:val="00AE780E"/>
    <w:rsid w:val="00AF1314"/>
    <w:rsid w:val="00AF156A"/>
    <w:rsid w:val="00AF27A4"/>
    <w:rsid w:val="00AF6B5A"/>
    <w:rsid w:val="00AF6D03"/>
    <w:rsid w:val="00B0084C"/>
    <w:rsid w:val="00B01265"/>
    <w:rsid w:val="00B014DB"/>
    <w:rsid w:val="00B02454"/>
    <w:rsid w:val="00B02873"/>
    <w:rsid w:val="00B0590F"/>
    <w:rsid w:val="00B05B2E"/>
    <w:rsid w:val="00B05E87"/>
    <w:rsid w:val="00B06B71"/>
    <w:rsid w:val="00B07133"/>
    <w:rsid w:val="00B07C18"/>
    <w:rsid w:val="00B10816"/>
    <w:rsid w:val="00B11A60"/>
    <w:rsid w:val="00B11DC0"/>
    <w:rsid w:val="00B12D75"/>
    <w:rsid w:val="00B13853"/>
    <w:rsid w:val="00B14E2B"/>
    <w:rsid w:val="00B159FE"/>
    <w:rsid w:val="00B15AAD"/>
    <w:rsid w:val="00B1639B"/>
    <w:rsid w:val="00B16AD9"/>
    <w:rsid w:val="00B21E07"/>
    <w:rsid w:val="00B22747"/>
    <w:rsid w:val="00B22A01"/>
    <w:rsid w:val="00B254E9"/>
    <w:rsid w:val="00B255CD"/>
    <w:rsid w:val="00B259E8"/>
    <w:rsid w:val="00B26867"/>
    <w:rsid w:val="00B3156F"/>
    <w:rsid w:val="00B33D56"/>
    <w:rsid w:val="00B33FCF"/>
    <w:rsid w:val="00B3428F"/>
    <w:rsid w:val="00B36864"/>
    <w:rsid w:val="00B36A5C"/>
    <w:rsid w:val="00B37708"/>
    <w:rsid w:val="00B37A23"/>
    <w:rsid w:val="00B40483"/>
    <w:rsid w:val="00B40BD4"/>
    <w:rsid w:val="00B41744"/>
    <w:rsid w:val="00B417EE"/>
    <w:rsid w:val="00B42352"/>
    <w:rsid w:val="00B43390"/>
    <w:rsid w:val="00B43803"/>
    <w:rsid w:val="00B45DCF"/>
    <w:rsid w:val="00B47412"/>
    <w:rsid w:val="00B47C33"/>
    <w:rsid w:val="00B54BAF"/>
    <w:rsid w:val="00B62167"/>
    <w:rsid w:val="00B62171"/>
    <w:rsid w:val="00B62DD0"/>
    <w:rsid w:val="00B70E54"/>
    <w:rsid w:val="00B71F30"/>
    <w:rsid w:val="00B73E0A"/>
    <w:rsid w:val="00B75423"/>
    <w:rsid w:val="00B75D6B"/>
    <w:rsid w:val="00B801EB"/>
    <w:rsid w:val="00B809EB"/>
    <w:rsid w:val="00B822DD"/>
    <w:rsid w:val="00B8339C"/>
    <w:rsid w:val="00B84353"/>
    <w:rsid w:val="00B855CF"/>
    <w:rsid w:val="00B85CE5"/>
    <w:rsid w:val="00B86F43"/>
    <w:rsid w:val="00B9100E"/>
    <w:rsid w:val="00B946E3"/>
    <w:rsid w:val="00B96578"/>
    <w:rsid w:val="00B97882"/>
    <w:rsid w:val="00BA20B1"/>
    <w:rsid w:val="00BA21E8"/>
    <w:rsid w:val="00BA3D39"/>
    <w:rsid w:val="00BA7BC1"/>
    <w:rsid w:val="00BA7D3C"/>
    <w:rsid w:val="00BB1401"/>
    <w:rsid w:val="00BB1715"/>
    <w:rsid w:val="00BB17DC"/>
    <w:rsid w:val="00BB3124"/>
    <w:rsid w:val="00BB39B4"/>
    <w:rsid w:val="00BB4B5F"/>
    <w:rsid w:val="00BB509B"/>
    <w:rsid w:val="00BB6043"/>
    <w:rsid w:val="00BC2123"/>
    <w:rsid w:val="00BC3A5C"/>
    <w:rsid w:val="00BC3F04"/>
    <w:rsid w:val="00BC62FC"/>
    <w:rsid w:val="00BC742A"/>
    <w:rsid w:val="00BD1608"/>
    <w:rsid w:val="00BD4C47"/>
    <w:rsid w:val="00BD7D79"/>
    <w:rsid w:val="00BE02F4"/>
    <w:rsid w:val="00BE2545"/>
    <w:rsid w:val="00BE4224"/>
    <w:rsid w:val="00BE5B18"/>
    <w:rsid w:val="00BE724D"/>
    <w:rsid w:val="00BF11D7"/>
    <w:rsid w:val="00BF2C49"/>
    <w:rsid w:val="00BF2FEF"/>
    <w:rsid w:val="00BF30C8"/>
    <w:rsid w:val="00BF4DB8"/>
    <w:rsid w:val="00BF635A"/>
    <w:rsid w:val="00C02751"/>
    <w:rsid w:val="00C06103"/>
    <w:rsid w:val="00C0616E"/>
    <w:rsid w:val="00C07112"/>
    <w:rsid w:val="00C07F4E"/>
    <w:rsid w:val="00C10825"/>
    <w:rsid w:val="00C15743"/>
    <w:rsid w:val="00C17B8B"/>
    <w:rsid w:val="00C208CE"/>
    <w:rsid w:val="00C208DA"/>
    <w:rsid w:val="00C22CC1"/>
    <w:rsid w:val="00C24D19"/>
    <w:rsid w:val="00C25972"/>
    <w:rsid w:val="00C260F9"/>
    <w:rsid w:val="00C277E0"/>
    <w:rsid w:val="00C2790D"/>
    <w:rsid w:val="00C31A39"/>
    <w:rsid w:val="00C34B24"/>
    <w:rsid w:val="00C35110"/>
    <w:rsid w:val="00C35B62"/>
    <w:rsid w:val="00C35DFE"/>
    <w:rsid w:val="00C374B9"/>
    <w:rsid w:val="00C37750"/>
    <w:rsid w:val="00C42039"/>
    <w:rsid w:val="00C43DEE"/>
    <w:rsid w:val="00C447AA"/>
    <w:rsid w:val="00C4606E"/>
    <w:rsid w:val="00C46DC1"/>
    <w:rsid w:val="00C47A0D"/>
    <w:rsid w:val="00C50928"/>
    <w:rsid w:val="00C54F8E"/>
    <w:rsid w:val="00C5648C"/>
    <w:rsid w:val="00C56866"/>
    <w:rsid w:val="00C61A2A"/>
    <w:rsid w:val="00C61A7D"/>
    <w:rsid w:val="00C629EC"/>
    <w:rsid w:val="00C65EAE"/>
    <w:rsid w:val="00C673EB"/>
    <w:rsid w:val="00C676F2"/>
    <w:rsid w:val="00C67B4F"/>
    <w:rsid w:val="00C71C59"/>
    <w:rsid w:val="00C72867"/>
    <w:rsid w:val="00C74BEF"/>
    <w:rsid w:val="00C77C0C"/>
    <w:rsid w:val="00C80D28"/>
    <w:rsid w:val="00C8322E"/>
    <w:rsid w:val="00C84A3D"/>
    <w:rsid w:val="00C84AE9"/>
    <w:rsid w:val="00C8535F"/>
    <w:rsid w:val="00C9206D"/>
    <w:rsid w:val="00C96BED"/>
    <w:rsid w:val="00CA1396"/>
    <w:rsid w:val="00CA3B35"/>
    <w:rsid w:val="00CA4A25"/>
    <w:rsid w:val="00CA57F1"/>
    <w:rsid w:val="00CA7B75"/>
    <w:rsid w:val="00CB0AA7"/>
    <w:rsid w:val="00CB143B"/>
    <w:rsid w:val="00CB16C2"/>
    <w:rsid w:val="00CB409B"/>
    <w:rsid w:val="00CB40CD"/>
    <w:rsid w:val="00CB4A0B"/>
    <w:rsid w:val="00CB667D"/>
    <w:rsid w:val="00CC1153"/>
    <w:rsid w:val="00CC287F"/>
    <w:rsid w:val="00CC3F3A"/>
    <w:rsid w:val="00CC53ED"/>
    <w:rsid w:val="00CC5E1F"/>
    <w:rsid w:val="00CC627B"/>
    <w:rsid w:val="00CC658B"/>
    <w:rsid w:val="00CC7EE8"/>
    <w:rsid w:val="00CD2243"/>
    <w:rsid w:val="00CD32EF"/>
    <w:rsid w:val="00CD6FA1"/>
    <w:rsid w:val="00CE0FA2"/>
    <w:rsid w:val="00CE1B27"/>
    <w:rsid w:val="00CE3138"/>
    <w:rsid w:val="00CE339F"/>
    <w:rsid w:val="00CE4EB6"/>
    <w:rsid w:val="00CE5356"/>
    <w:rsid w:val="00CF0A20"/>
    <w:rsid w:val="00CF220A"/>
    <w:rsid w:val="00CF3D1E"/>
    <w:rsid w:val="00CF4B0D"/>
    <w:rsid w:val="00CF6199"/>
    <w:rsid w:val="00D0160B"/>
    <w:rsid w:val="00D024F8"/>
    <w:rsid w:val="00D0405A"/>
    <w:rsid w:val="00D056ED"/>
    <w:rsid w:val="00D070A7"/>
    <w:rsid w:val="00D07DC6"/>
    <w:rsid w:val="00D10121"/>
    <w:rsid w:val="00D13577"/>
    <w:rsid w:val="00D13F7F"/>
    <w:rsid w:val="00D1711C"/>
    <w:rsid w:val="00D20130"/>
    <w:rsid w:val="00D221E3"/>
    <w:rsid w:val="00D24098"/>
    <w:rsid w:val="00D24364"/>
    <w:rsid w:val="00D247CB"/>
    <w:rsid w:val="00D30491"/>
    <w:rsid w:val="00D31005"/>
    <w:rsid w:val="00D3144E"/>
    <w:rsid w:val="00D31BB9"/>
    <w:rsid w:val="00D35120"/>
    <w:rsid w:val="00D40051"/>
    <w:rsid w:val="00D413E2"/>
    <w:rsid w:val="00D418AC"/>
    <w:rsid w:val="00D42D5A"/>
    <w:rsid w:val="00D433AA"/>
    <w:rsid w:val="00D43545"/>
    <w:rsid w:val="00D43E9D"/>
    <w:rsid w:val="00D45115"/>
    <w:rsid w:val="00D45FA5"/>
    <w:rsid w:val="00D46FE3"/>
    <w:rsid w:val="00D472CF"/>
    <w:rsid w:val="00D477EA"/>
    <w:rsid w:val="00D478EA"/>
    <w:rsid w:val="00D50A16"/>
    <w:rsid w:val="00D52C9A"/>
    <w:rsid w:val="00D52D0B"/>
    <w:rsid w:val="00D54930"/>
    <w:rsid w:val="00D57B1D"/>
    <w:rsid w:val="00D57D42"/>
    <w:rsid w:val="00D61F6E"/>
    <w:rsid w:val="00D634F5"/>
    <w:rsid w:val="00D639FD"/>
    <w:rsid w:val="00D64B8E"/>
    <w:rsid w:val="00D6657D"/>
    <w:rsid w:val="00D67604"/>
    <w:rsid w:val="00D70F5A"/>
    <w:rsid w:val="00D73AE0"/>
    <w:rsid w:val="00D7602A"/>
    <w:rsid w:val="00D827A3"/>
    <w:rsid w:val="00D82EAD"/>
    <w:rsid w:val="00D830F8"/>
    <w:rsid w:val="00D83BF5"/>
    <w:rsid w:val="00D85038"/>
    <w:rsid w:val="00D861EA"/>
    <w:rsid w:val="00D86455"/>
    <w:rsid w:val="00D8666A"/>
    <w:rsid w:val="00D87FB7"/>
    <w:rsid w:val="00D91308"/>
    <w:rsid w:val="00D91876"/>
    <w:rsid w:val="00D91D62"/>
    <w:rsid w:val="00D953B2"/>
    <w:rsid w:val="00D9551E"/>
    <w:rsid w:val="00D96899"/>
    <w:rsid w:val="00D97095"/>
    <w:rsid w:val="00DA00A1"/>
    <w:rsid w:val="00DA19E4"/>
    <w:rsid w:val="00DA1A9B"/>
    <w:rsid w:val="00DA226A"/>
    <w:rsid w:val="00DA3612"/>
    <w:rsid w:val="00DA6819"/>
    <w:rsid w:val="00DA70BB"/>
    <w:rsid w:val="00DA725F"/>
    <w:rsid w:val="00DA7410"/>
    <w:rsid w:val="00DB3E31"/>
    <w:rsid w:val="00DB4923"/>
    <w:rsid w:val="00DB5D6E"/>
    <w:rsid w:val="00DC115E"/>
    <w:rsid w:val="00DC1B5C"/>
    <w:rsid w:val="00DC265D"/>
    <w:rsid w:val="00DC2FED"/>
    <w:rsid w:val="00DC3CDF"/>
    <w:rsid w:val="00DC6322"/>
    <w:rsid w:val="00DC7CBF"/>
    <w:rsid w:val="00DD6AFB"/>
    <w:rsid w:val="00DD72EB"/>
    <w:rsid w:val="00DE4010"/>
    <w:rsid w:val="00DE56B0"/>
    <w:rsid w:val="00DE5E1D"/>
    <w:rsid w:val="00DF422C"/>
    <w:rsid w:val="00DF48DC"/>
    <w:rsid w:val="00DF5802"/>
    <w:rsid w:val="00E04848"/>
    <w:rsid w:val="00E07BA6"/>
    <w:rsid w:val="00E1440C"/>
    <w:rsid w:val="00E1495D"/>
    <w:rsid w:val="00E1754E"/>
    <w:rsid w:val="00E17DE0"/>
    <w:rsid w:val="00E2190D"/>
    <w:rsid w:val="00E22105"/>
    <w:rsid w:val="00E305C3"/>
    <w:rsid w:val="00E315F3"/>
    <w:rsid w:val="00E31DB2"/>
    <w:rsid w:val="00E34149"/>
    <w:rsid w:val="00E35F0B"/>
    <w:rsid w:val="00E3621E"/>
    <w:rsid w:val="00E36A1E"/>
    <w:rsid w:val="00E37E79"/>
    <w:rsid w:val="00E40248"/>
    <w:rsid w:val="00E40645"/>
    <w:rsid w:val="00E411D7"/>
    <w:rsid w:val="00E424D9"/>
    <w:rsid w:val="00E43501"/>
    <w:rsid w:val="00E51B22"/>
    <w:rsid w:val="00E51C92"/>
    <w:rsid w:val="00E522CB"/>
    <w:rsid w:val="00E52C79"/>
    <w:rsid w:val="00E52E5B"/>
    <w:rsid w:val="00E55081"/>
    <w:rsid w:val="00E576FF"/>
    <w:rsid w:val="00E60684"/>
    <w:rsid w:val="00E61324"/>
    <w:rsid w:val="00E632B4"/>
    <w:rsid w:val="00E633A1"/>
    <w:rsid w:val="00E633D1"/>
    <w:rsid w:val="00E6447A"/>
    <w:rsid w:val="00E64B97"/>
    <w:rsid w:val="00E663DC"/>
    <w:rsid w:val="00E67148"/>
    <w:rsid w:val="00E678ED"/>
    <w:rsid w:val="00E715A2"/>
    <w:rsid w:val="00E72EDE"/>
    <w:rsid w:val="00E76ACD"/>
    <w:rsid w:val="00E77B53"/>
    <w:rsid w:val="00E77FB4"/>
    <w:rsid w:val="00E81763"/>
    <w:rsid w:val="00E81ADE"/>
    <w:rsid w:val="00E8245B"/>
    <w:rsid w:val="00E82820"/>
    <w:rsid w:val="00E83787"/>
    <w:rsid w:val="00E84326"/>
    <w:rsid w:val="00E87057"/>
    <w:rsid w:val="00E87124"/>
    <w:rsid w:val="00E90023"/>
    <w:rsid w:val="00E9076D"/>
    <w:rsid w:val="00E9304A"/>
    <w:rsid w:val="00E95037"/>
    <w:rsid w:val="00E957EF"/>
    <w:rsid w:val="00E95B06"/>
    <w:rsid w:val="00EA007C"/>
    <w:rsid w:val="00EA3D06"/>
    <w:rsid w:val="00EA3FB0"/>
    <w:rsid w:val="00EA436D"/>
    <w:rsid w:val="00EA47FE"/>
    <w:rsid w:val="00EA699A"/>
    <w:rsid w:val="00EA7132"/>
    <w:rsid w:val="00EB243D"/>
    <w:rsid w:val="00EB4403"/>
    <w:rsid w:val="00EB596B"/>
    <w:rsid w:val="00EB5CEC"/>
    <w:rsid w:val="00EB6DAF"/>
    <w:rsid w:val="00EC201D"/>
    <w:rsid w:val="00EC2CCA"/>
    <w:rsid w:val="00EC4572"/>
    <w:rsid w:val="00EC6F4A"/>
    <w:rsid w:val="00EC7921"/>
    <w:rsid w:val="00EC7F00"/>
    <w:rsid w:val="00ED0ACB"/>
    <w:rsid w:val="00ED0FAA"/>
    <w:rsid w:val="00ED1691"/>
    <w:rsid w:val="00ED34C4"/>
    <w:rsid w:val="00ED3B89"/>
    <w:rsid w:val="00ED4ABD"/>
    <w:rsid w:val="00ED697C"/>
    <w:rsid w:val="00ED6C1F"/>
    <w:rsid w:val="00EE1903"/>
    <w:rsid w:val="00EE1CE6"/>
    <w:rsid w:val="00EE362A"/>
    <w:rsid w:val="00EE3812"/>
    <w:rsid w:val="00EE638F"/>
    <w:rsid w:val="00EE7495"/>
    <w:rsid w:val="00EF3222"/>
    <w:rsid w:val="00EF47C0"/>
    <w:rsid w:val="00EF55D1"/>
    <w:rsid w:val="00EF670E"/>
    <w:rsid w:val="00EF6B75"/>
    <w:rsid w:val="00EF704F"/>
    <w:rsid w:val="00EF71D4"/>
    <w:rsid w:val="00F016F5"/>
    <w:rsid w:val="00F019AD"/>
    <w:rsid w:val="00F02182"/>
    <w:rsid w:val="00F02E83"/>
    <w:rsid w:val="00F04DF2"/>
    <w:rsid w:val="00F0560C"/>
    <w:rsid w:val="00F06847"/>
    <w:rsid w:val="00F06CB9"/>
    <w:rsid w:val="00F079B3"/>
    <w:rsid w:val="00F07EB4"/>
    <w:rsid w:val="00F07F6D"/>
    <w:rsid w:val="00F10B97"/>
    <w:rsid w:val="00F13D1F"/>
    <w:rsid w:val="00F14358"/>
    <w:rsid w:val="00F14CA4"/>
    <w:rsid w:val="00F151AA"/>
    <w:rsid w:val="00F176ED"/>
    <w:rsid w:val="00F17897"/>
    <w:rsid w:val="00F17EF9"/>
    <w:rsid w:val="00F17F02"/>
    <w:rsid w:val="00F21009"/>
    <w:rsid w:val="00F21630"/>
    <w:rsid w:val="00F23478"/>
    <w:rsid w:val="00F23B52"/>
    <w:rsid w:val="00F25A9B"/>
    <w:rsid w:val="00F260EF"/>
    <w:rsid w:val="00F279C8"/>
    <w:rsid w:val="00F310E4"/>
    <w:rsid w:val="00F31F71"/>
    <w:rsid w:val="00F34F7B"/>
    <w:rsid w:val="00F35148"/>
    <w:rsid w:val="00F35789"/>
    <w:rsid w:val="00F35A07"/>
    <w:rsid w:val="00F35E16"/>
    <w:rsid w:val="00F36505"/>
    <w:rsid w:val="00F376E5"/>
    <w:rsid w:val="00F41583"/>
    <w:rsid w:val="00F41D06"/>
    <w:rsid w:val="00F43004"/>
    <w:rsid w:val="00F43BEE"/>
    <w:rsid w:val="00F451B3"/>
    <w:rsid w:val="00F47636"/>
    <w:rsid w:val="00F47C3E"/>
    <w:rsid w:val="00F51415"/>
    <w:rsid w:val="00F51684"/>
    <w:rsid w:val="00F53517"/>
    <w:rsid w:val="00F546B4"/>
    <w:rsid w:val="00F54A8E"/>
    <w:rsid w:val="00F55D22"/>
    <w:rsid w:val="00F5695A"/>
    <w:rsid w:val="00F5701E"/>
    <w:rsid w:val="00F641FE"/>
    <w:rsid w:val="00F6458B"/>
    <w:rsid w:val="00F662FD"/>
    <w:rsid w:val="00F66859"/>
    <w:rsid w:val="00F66E5D"/>
    <w:rsid w:val="00F73911"/>
    <w:rsid w:val="00F74046"/>
    <w:rsid w:val="00F75993"/>
    <w:rsid w:val="00F7690E"/>
    <w:rsid w:val="00F8020A"/>
    <w:rsid w:val="00F80A61"/>
    <w:rsid w:val="00F84F0E"/>
    <w:rsid w:val="00F87E0B"/>
    <w:rsid w:val="00F905BE"/>
    <w:rsid w:val="00F9429C"/>
    <w:rsid w:val="00F9489D"/>
    <w:rsid w:val="00F954F8"/>
    <w:rsid w:val="00F97CDE"/>
    <w:rsid w:val="00FA047B"/>
    <w:rsid w:val="00FA2D10"/>
    <w:rsid w:val="00FA66F1"/>
    <w:rsid w:val="00FA710D"/>
    <w:rsid w:val="00FB0E9C"/>
    <w:rsid w:val="00FB121C"/>
    <w:rsid w:val="00FB20BE"/>
    <w:rsid w:val="00FB368A"/>
    <w:rsid w:val="00FB792D"/>
    <w:rsid w:val="00FC1126"/>
    <w:rsid w:val="00FC37B3"/>
    <w:rsid w:val="00FC725E"/>
    <w:rsid w:val="00FC72D7"/>
    <w:rsid w:val="00FC7851"/>
    <w:rsid w:val="00FD0931"/>
    <w:rsid w:val="00FE082E"/>
    <w:rsid w:val="00FE0A70"/>
    <w:rsid w:val="00FE12DC"/>
    <w:rsid w:val="00FE1DBA"/>
    <w:rsid w:val="00FE1F6D"/>
    <w:rsid w:val="00FE4F0A"/>
    <w:rsid w:val="00FE6B0C"/>
    <w:rsid w:val="00FE74C2"/>
    <w:rsid w:val="00FF2788"/>
    <w:rsid w:val="00FF2DB5"/>
    <w:rsid w:val="00FF6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EE"/>
    <w:pPr>
      <w:jc w:val="center"/>
    </w:pPr>
  </w:style>
  <w:style w:type="paragraph" w:styleId="Heading1">
    <w:name w:val="heading 1"/>
    <w:basedOn w:val="Normal"/>
    <w:next w:val="Normal"/>
    <w:qFormat/>
    <w:rsid w:val="001542F0"/>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1542F0"/>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1542F0"/>
    <w:pPr>
      <w:numPr>
        <w:ilvl w:val="2"/>
        <w:numId w:val="6"/>
      </w:numPr>
      <w:spacing w:line="240" w:lineRule="exact"/>
      <w:jc w:val="both"/>
      <w:outlineLvl w:val="2"/>
    </w:pPr>
    <w:rPr>
      <w:i/>
      <w:iCs/>
      <w:noProof/>
    </w:rPr>
  </w:style>
  <w:style w:type="paragraph" w:styleId="Heading4">
    <w:name w:val="heading 4"/>
    <w:basedOn w:val="Normal"/>
    <w:next w:val="Normal"/>
    <w:link w:val="Heading4Char"/>
    <w:qFormat/>
    <w:rsid w:val="001542F0"/>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1542F0"/>
    <w:pPr>
      <w:tabs>
        <w:tab w:val="left" w:pos="360"/>
      </w:tabs>
      <w:spacing w:before="160" w:after="80"/>
      <w:outlineLvl w:val="4"/>
    </w:pPr>
    <w:rPr>
      <w:smallCaps/>
      <w:noProof/>
    </w:rPr>
  </w:style>
  <w:style w:type="paragraph" w:styleId="Heading6">
    <w:name w:val="heading 6"/>
    <w:basedOn w:val="Normal"/>
    <w:next w:val="Normal"/>
    <w:qFormat/>
    <w:rsid w:val="00BC212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1542F0"/>
    <w:pPr>
      <w:spacing w:after="200"/>
      <w:jc w:val="both"/>
    </w:pPr>
    <w:rPr>
      <w:b/>
      <w:bCs/>
      <w:sz w:val="18"/>
      <w:szCs w:val="18"/>
    </w:rPr>
  </w:style>
  <w:style w:type="paragraph" w:customStyle="1" w:styleId="Affiliation">
    <w:name w:val="Affiliation"/>
    <w:uiPriority w:val="99"/>
    <w:rsid w:val="001542F0"/>
    <w:pPr>
      <w:jc w:val="center"/>
    </w:pPr>
  </w:style>
  <w:style w:type="paragraph" w:customStyle="1" w:styleId="Author">
    <w:name w:val="Author"/>
    <w:rsid w:val="001542F0"/>
    <w:pPr>
      <w:spacing w:before="360" w:after="40"/>
      <w:jc w:val="center"/>
    </w:pPr>
    <w:rPr>
      <w:noProof/>
      <w:sz w:val="22"/>
      <w:szCs w:val="22"/>
    </w:rPr>
  </w:style>
  <w:style w:type="paragraph" w:styleId="BodyText">
    <w:name w:val="Body Text"/>
    <w:basedOn w:val="Normal"/>
    <w:link w:val="BodyTextChar"/>
    <w:rsid w:val="00643478"/>
    <w:pPr>
      <w:spacing w:line="228" w:lineRule="auto"/>
      <w:ind w:firstLine="288"/>
      <w:jc w:val="both"/>
    </w:pPr>
    <w:rPr>
      <w:spacing w:val="-1"/>
    </w:rPr>
  </w:style>
  <w:style w:type="paragraph" w:customStyle="1" w:styleId="bulletlist">
    <w:name w:val="bullet list"/>
    <w:basedOn w:val="BodyText"/>
    <w:rsid w:val="001542F0"/>
    <w:pPr>
      <w:numPr>
        <w:numId w:val="1"/>
      </w:numPr>
    </w:pPr>
  </w:style>
  <w:style w:type="paragraph" w:customStyle="1" w:styleId="equation">
    <w:name w:val="equation"/>
    <w:basedOn w:val="Normal"/>
    <w:next w:val="BodyText"/>
    <w:rsid w:val="00B417EE"/>
    <w:pPr>
      <w:tabs>
        <w:tab w:val="center" w:pos="2520"/>
        <w:tab w:val="right" w:pos="5040"/>
      </w:tabs>
      <w:spacing w:before="240" w:after="240" w:line="216" w:lineRule="auto"/>
    </w:pPr>
    <w:rPr>
      <w:rFonts w:cs="Symbol"/>
    </w:rPr>
  </w:style>
  <w:style w:type="paragraph" w:customStyle="1" w:styleId="figurecaption">
    <w:name w:val="figure caption"/>
    <w:rsid w:val="001542F0"/>
    <w:pPr>
      <w:numPr>
        <w:numId w:val="26"/>
      </w:numPr>
      <w:spacing w:before="80" w:after="200"/>
      <w:jc w:val="center"/>
    </w:pPr>
    <w:rPr>
      <w:noProof/>
      <w:sz w:val="16"/>
      <w:szCs w:val="16"/>
    </w:rPr>
  </w:style>
  <w:style w:type="paragraph" w:customStyle="1" w:styleId="footnote">
    <w:name w:val="footnote"/>
    <w:uiPriority w:val="99"/>
    <w:rsid w:val="001542F0"/>
    <w:pPr>
      <w:framePr w:hSpace="187" w:vSpace="187" w:wrap="notBeside" w:vAnchor="text" w:hAnchor="page" w:x="6121" w:y="577"/>
      <w:numPr>
        <w:numId w:val="3"/>
      </w:numPr>
      <w:spacing w:after="40"/>
    </w:pPr>
    <w:rPr>
      <w:sz w:val="16"/>
      <w:szCs w:val="16"/>
    </w:rPr>
  </w:style>
  <w:style w:type="paragraph" w:customStyle="1" w:styleId="keywords">
    <w:name w:val="key words"/>
    <w:rsid w:val="001542F0"/>
    <w:pPr>
      <w:spacing w:after="120"/>
      <w:ind w:firstLine="288"/>
      <w:jc w:val="both"/>
    </w:pPr>
    <w:rPr>
      <w:b/>
      <w:bCs/>
      <w:i/>
      <w:iCs/>
      <w:noProof/>
      <w:sz w:val="18"/>
      <w:szCs w:val="18"/>
    </w:rPr>
  </w:style>
  <w:style w:type="paragraph" w:customStyle="1" w:styleId="papersubtitle">
    <w:name w:val="paper subtitle"/>
    <w:rsid w:val="001542F0"/>
    <w:pPr>
      <w:spacing w:after="120"/>
      <w:jc w:val="center"/>
    </w:pPr>
    <w:rPr>
      <w:rFonts w:eastAsia="MS Mincho"/>
      <w:noProof/>
      <w:sz w:val="28"/>
      <w:szCs w:val="28"/>
    </w:rPr>
  </w:style>
  <w:style w:type="paragraph" w:customStyle="1" w:styleId="papertitle">
    <w:name w:val="paper title"/>
    <w:rsid w:val="001542F0"/>
    <w:pPr>
      <w:spacing w:after="120"/>
      <w:jc w:val="center"/>
    </w:pPr>
    <w:rPr>
      <w:rFonts w:eastAsia="MS Mincho"/>
      <w:noProof/>
      <w:sz w:val="48"/>
      <w:szCs w:val="48"/>
    </w:rPr>
  </w:style>
  <w:style w:type="paragraph" w:customStyle="1" w:styleId="references">
    <w:name w:val="references"/>
    <w:rsid w:val="001542F0"/>
    <w:pPr>
      <w:numPr>
        <w:numId w:val="8"/>
      </w:numPr>
      <w:spacing w:after="50" w:line="180" w:lineRule="exact"/>
      <w:jc w:val="both"/>
    </w:pPr>
    <w:rPr>
      <w:rFonts w:eastAsia="MS Mincho"/>
      <w:noProof/>
      <w:sz w:val="16"/>
      <w:szCs w:val="16"/>
    </w:rPr>
  </w:style>
  <w:style w:type="paragraph" w:customStyle="1" w:styleId="sponsors">
    <w:name w:val="sponsors"/>
    <w:rsid w:val="001542F0"/>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1542F0"/>
    <w:rPr>
      <w:b/>
      <w:bCs/>
      <w:sz w:val="16"/>
      <w:szCs w:val="16"/>
    </w:rPr>
  </w:style>
  <w:style w:type="paragraph" w:customStyle="1" w:styleId="tablecolsubhead">
    <w:name w:val="table col subhead"/>
    <w:basedOn w:val="tablecolhead"/>
    <w:rsid w:val="001542F0"/>
    <w:rPr>
      <w:i/>
      <w:iCs/>
      <w:sz w:val="15"/>
      <w:szCs w:val="15"/>
    </w:rPr>
  </w:style>
  <w:style w:type="paragraph" w:customStyle="1" w:styleId="tablecopy">
    <w:name w:val="table copy"/>
    <w:rsid w:val="001542F0"/>
    <w:pPr>
      <w:jc w:val="both"/>
    </w:pPr>
    <w:rPr>
      <w:noProof/>
      <w:sz w:val="16"/>
      <w:szCs w:val="16"/>
    </w:rPr>
  </w:style>
  <w:style w:type="paragraph" w:customStyle="1" w:styleId="tablefootnote">
    <w:name w:val="table footnote"/>
    <w:rsid w:val="001542F0"/>
    <w:pPr>
      <w:spacing w:before="60" w:after="30"/>
      <w:jc w:val="right"/>
    </w:pPr>
    <w:rPr>
      <w:sz w:val="12"/>
      <w:szCs w:val="12"/>
    </w:rPr>
  </w:style>
  <w:style w:type="paragraph" w:customStyle="1" w:styleId="tablehead">
    <w:name w:val="table head"/>
    <w:rsid w:val="001542F0"/>
    <w:pPr>
      <w:numPr>
        <w:numId w:val="9"/>
      </w:numPr>
      <w:spacing w:before="240" w:after="120" w:line="216" w:lineRule="auto"/>
      <w:jc w:val="center"/>
    </w:pPr>
    <w:rPr>
      <w:smallCaps/>
      <w:noProof/>
      <w:sz w:val="16"/>
      <w:szCs w:val="16"/>
    </w:rPr>
  </w:style>
  <w:style w:type="character" w:styleId="Hyperlink">
    <w:name w:val="Hyperlink"/>
    <w:basedOn w:val="DefaultParagraphFont"/>
    <w:rsid w:val="00820033"/>
    <w:rPr>
      <w:color w:val="0000FF"/>
      <w:u w:val="single"/>
    </w:rPr>
  </w:style>
  <w:style w:type="character" w:styleId="Strong">
    <w:name w:val="Strong"/>
    <w:basedOn w:val="DefaultParagraphFont"/>
    <w:qFormat/>
    <w:rsid w:val="00F74046"/>
    <w:rPr>
      <w:b/>
      <w:bCs/>
    </w:rPr>
  </w:style>
  <w:style w:type="character" w:customStyle="1" w:styleId="match1">
    <w:name w:val="match1"/>
    <w:basedOn w:val="DefaultParagraphFont"/>
    <w:rsid w:val="00DC265D"/>
  </w:style>
  <w:style w:type="character" w:customStyle="1" w:styleId="match4">
    <w:name w:val="match4"/>
    <w:basedOn w:val="DefaultParagraphFont"/>
    <w:rsid w:val="00DC265D"/>
  </w:style>
  <w:style w:type="character" w:customStyle="1" w:styleId="match0">
    <w:name w:val="match0"/>
    <w:basedOn w:val="DefaultParagraphFont"/>
    <w:rsid w:val="00DC265D"/>
  </w:style>
  <w:style w:type="character" w:styleId="HTMLCite">
    <w:name w:val="HTML Cite"/>
    <w:basedOn w:val="DefaultParagraphFont"/>
    <w:rsid w:val="00DC265D"/>
    <w:rPr>
      <w:i/>
      <w:iCs/>
    </w:rPr>
  </w:style>
  <w:style w:type="character" w:customStyle="1" w:styleId="match2">
    <w:name w:val="match2"/>
    <w:basedOn w:val="DefaultParagraphFont"/>
    <w:rsid w:val="00B43803"/>
  </w:style>
  <w:style w:type="character" w:customStyle="1" w:styleId="match3">
    <w:name w:val="match3"/>
    <w:basedOn w:val="DefaultParagraphFont"/>
    <w:rsid w:val="00B43803"/>
  </w:style>
  <w:style w:type="character" w:styleId="Emphasis">
    <w:name w:val="Emphasis"/>
    <w:basedOn w:val="DefaultParagraphFont"/>
    <w:qFormat/>
    <w:rsid w:val="00E67148"/>
    <w:rPr>
      <w:i/>
      <w:iCs/>
    </w:rPr>
  </w:style>
  <w:style w:type="paragraph" w:styleId="Header">
    <w:name w:val="header"/>
    <w:basedOn w:val="Normal"/>
    <w:link w:val="HeaderChar"/>
    <w:rsid w:val="00860C25"/>
    <w:pPr>
      <w:tabs>
        <w:tab w:val="center" w:pos="4320"/>
        <w:tab w:val="right" w:pos="8640"/>
      </w:tabs>
    </w:pPr>
  </w:style>
  <w:style w:type="paragraph" w:styleId="Footer">
    <w:name w:val="footer"/>
    <w:basedOn w:val="Normal"/>
    <w:rsid w:val="00860C25"/>
    <w:pPr>
      <w:tabs>
        <w:tab w:val="center" w:pos="4320"/>
        <w:tab w:val="right" w:pos="8640"/>
      </w:tabs>
    </w:pPr>
  </w:style>
  <w:style w:type="paragraph" w:styleId="NormalWeb">
    <w:name w:val="Normal (Web)"/>
    <w:basedOn w:val="Normal"/>
    <w:uiPriority w:val="99"/>
    <w:rsid w:val="00F662FD"/>
    <w:pPr>
      <w:spacing w:before="100" w:beforeAutospacing="1" w:after="100" w:afterAutospacing="1"/>
      <w:jc w:val="left"/>
    </w:pPr>
    <w:rPr>
      <w:sz w:val="24"/>
      <w:szCs w:val="24"/>
      <w:lang w:eastAsia="zh-CN"/>
    </w:rPr>
  </w:style>
  <w:style w:type="character" w:styleId="FollowedHyperlink">
    <w:name w:val="FollowedHyperlink"/>
    <w:basedOn w:val="DefaultParagraphFont"/>
    <w:rsid w:val="00D42D5A"/>
    <w:rPr>
      <w:color w:val="800080"/>
      <w:u w:val="single"/>
    </w:rPr>
  </w:style>
  <w:style w:type="character" w:customStyle="1" w:styleId="z3988">
    <w:name w:val="z3988"/>
    <w:basedOn w:val="DefaultParagraphFont"/>
    <w:rsid w:val="00707C0E"/>
  </w:style>
  <w:style w:type="character" w:customStyle="1" w:styleId="HeaderChar">
    <w:name w:val="Header Char"/>
    <w:basedOn w:val="DefaultParagraphFont"/>
    <w:link w:val="Header"/>
    <w:rsid w:val="009C76D0"/>
    <w:rPr>
      <w:rFonts w:eastAsia="SimSun"/>
      <w:lang w:val="en-US" w:eastAsia="en-US" w:bidi="ar-SA"/>
    </w:rPr>
  </w:style>
  <w:style w:type="character" w:styleId="PageNumber">
    <w:name w:val="page number"/>
    <w:basedOn w:val="DefaultParagraphFont"/>
    <w:rsid w:val="00111FC1"/>
  </w:style>
  <w:style w:type="paragraph" w:styleId="BodyTextIndent">
    <w:name w:val="Body Text Indent"/>
    <w:basedOn w:val="Normal"/>
    <w:rsid w:val="00BC2123"/>
    <w:pPr>
      <w:spacing w:after="120"/>
      <w:ind w:left="360"/>
    </w:pPr>
  </w:style>
  <w:style w:type="table" w:styleId="TableGrid">
    <w:name w:val="Table Grid"/>
    <w:basedOn w:val="TableNormal"/>
    <w:rsid w:val="00BC2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C4572"/>
    <w:rPr>
      <w:rFonts w:eastAsia="SimSun"/>
      <w:spacing w:val="-1"/>
      <w:lang w:val="en-US" w:eastAsia="en-US" w:bidi="ar-SA"/>
    </w:rPr>
  </w:style>
  <w:style w:type="character" w:customStyle="1" w:styleId="apple-style-span">
    <w:name w:val="apple-style-span"/>
    <w:basedOn w:val="DefaultParagraphFont"/>
    <w:uiPriority w:val="99"/>
    <w:rsid w:val="00BF2FEF"/>
  </w:style>
  <w:style w:type="character" w:customStyle="1" w:styleId="apple-converted-space">
    <w:name w:val="apple-converted-space"/>
    <w:basedOn w:val="DefaultParagraphFont"/>
    <w:rsid w:val="00B07C18"/>
  </w:style>
  <w:style w:type="paragraph" w:styleId="BalloonText">
    <w:name w:val="Balloon Text"/>
    <w:basedOn w:val="Normal"/>
    <w:semiHidden/>
    <w:rsid w:val="006672BC"/>
    <w:rPr>
      <w:rFonts w:ascii="Tahoma" w:hAnsi="Tahoma" w:cs="Tahoma"/>
      <w:sz w:val="16"/>
      <w:szCs w:val="16"/>
    </w:rPr>
  </w:style>
  <w:style w:type="character" w:styleId="CommentReference">
    <w:name w:val="annotation reference"/>
    <w:basedOn w:val="DefaultParagraphFont"/>
    <w:uiPriority w:val="99"/>
    <w:semiHidden/>
    <w:unhideWhenUsed/>
    <w:rsid w:val="00BA7D3C"/>
    <w:rPr>
      <w:sz w:val="16"/>
      <w:szCs w:val="16"/>
    </w:rPr>
  </w:style>
  <w:style w:type="paragraph" w:styleId="CommentText">
    <w:name w:val="annotation text"/>
    <w:basedOn w:val="Normal"/>
    <w:link w:val="CommentTextChar"/>
    <w:uiPriority w:val="99"/>
    <w:semiHidden/>
    <w:unhideWhenUsed/>
    <w:rsid w:val="00BA7D3C"/>
  </w:style>
  <w:style w:type="character" w:customStyle="1" w:styleId="CommentTextChar">
    <w:name w:val="Comment Text Char"/>
    <w:basedOn w:val="DefaultParagraphFont"/>
    <w:link w:val="CommentText"/>
    <w:uiPriority w:val="99"/>
    <w:semiHidden/>
    <w:rsid w:val="00BA7D3C"/>
  </w:style>
  <w:style w:type="paragraph" w:styleId="CommentSubject">
    <w:name w:val="annotation subject"/>
    <w:basedOn w:val="CommentText"/>
    <w:next w:val="CommentText"/>
    <w:link w:val="CommentSubjectChar"/>
    <w:uiPriority w:val="99"/>
    <w:semiHidden/>
    <w:unhideWhenUsed/>
    <w:rsid w:val="00BA7D3C"/>
    <w:rPr>
      <w:b/>
      <w:bCs/>
    </w:rPr>
  </w:style>
  <w:style w:type="character" w:customStyle="1" w:styleId="CommentSubjectChar">
    <w:name w:val="Comment Subject Char"/>
    <w:basedOn w:val="CommentTextChar"/>
    <w:link w:val="CommentSubject"/>
    <w:uiPriority w:val="99"/>
    <w:semiHidden/>
    <w:rsid w:val="00BA7D3C"/>
    <w:rPr>
      <w:b/>
      <w:bCs/>
    </w:rPr>
  </w:style>
  <w:style w:type="character" w:customStyle="1" w:styleId="Heading4Char">
    <w:name w:val="Heading 4 Char"/>
    <w:basedOn w:val="DefaultParagraphFont"/>
    <w:link w:val="Heading4"/>
    <w:rsid w:val="0034690D"/>
    <w:rPr>
      <w:i/>
      <w:iC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327">
      <w:bodyDiv w:val="1"/>
      <w:marLeft w:val="0"/>
      <w:marRight w:val="0"/>
      <w:marTop w:val="0"/>
      <w:marBottom w:val="0"/>
      <w:divBdr>
        <w:top w:val="none" w:sz="0" w:space="0" w:color="auto"/>
        <w:left w:val="none" w:sz="0" w:space="0" w:color="auto"/>
        <w:bottom w:val="none" w:sz="0" w:space="0" w:color="auto"/>
        <w:right w:val="none" w:sz="0" w:space="0" w:color="auto"/>
      </w:divBdr>
      <w:divsChild>
        <w:div w:id="1741755050">
          <w:marLeft w:val="720"/>
          <w:marRight w:val="0"/>
          <w:marTop w:val="0"/>
          <w:marBottom w:val="0"/>
          <w:divBdr>
            <w:top w:val="none" w:sz="0" w:space="0" w:color="auto"/>
            <w:left w:val="none" w:sz="0" w:space="0" w:color="auto"/>
            <w:bottom w:val="none" w:sz="0" w:space="0" w:color="auto"/>
            <w:right w:val="none" w:sz="0" w:space="0" w:color="auto"/>
          </w:divBdr>
        </w:div>
      </w:divsChild>
    </w:div>
    <w:div w:id="34896142">
      <w:bodyDiv w:val="1"/>
      <w:marLeft w:val="0"/>
      <w:marRight w:val="0"/>
      <w:marTop w:val="0"/>
      <w:marBottom w:val="0"/>
      <w:divBdr>
        <w:top w:val="none" w:sz="0" w:space="0" w:color="auto"/>
        <w:left w:val="none" w:sz="0" w:space="0" w:color="auto"/>
        <w:bottom w:val="none" w:sz="0" w:space="0" w:color="auto"/>
        <w:right w:val="none" w:sz="0" w:space="0" w:color="auto"/>
      </w:divBdr>
      <w:divsChild>
        <w:div w:id="1218473278">
          <w:marLeft w:val="720"/>
          <w:marRight w:val="0"/>
          <w:marTop w:val="0"/>
          <w:marBottom w:val="0"/>
          <w:divBdr>
            <w:top w:val="none" w:sz="0" w:space="0" w:color="auto"/>
            <w:left w:val="none" w:sz="0" w:space="0" w:color="auto"/>
            <w:bottom w:val="none" w:sz="0" w:space="0" w:color="auto"/>
            <w:right w:val="none" w:sz="0" w:space="0" w:color="auto"/>
          </w:divBdr>
        </w:div>
      </w:divsChild>
    </w:div>
    <w:div w:id="304747267">
      <w:bodyDiv w:val="1"/>
      <w:marLeft w:val="0"/>
      <w:marRight w:val="0"/>
      <w:marTop w:val="0"/>
      <w:marBottom w:val="0"/>
      <w:divBdr>
        <w:top w:val="none" w:sz="0" w:space="0" w:color="auto"/>
        <w:left w:val="none" w:sz="0" w:space="0" w:color="auto"/>
        <w:bottom w:val="none" w:sz="0" w:space="0" w:color="auto"/>
        <w:right w:val="none" w:sz="0" w:space="0" w:color="auto"/>
      </w:divBdr>
    </w:div>
    <w:div w:id="377357256">
      <w:bodyDiv w:val="1"/>
      <w:marLeft w:val="0"/>
      <w:marRight w:val="0"/>
      <w:marTop w:val="0"/>
      <w:marBottom w:val="0"/>
      <w:divBdr>
        <w:top w:val="none" w:sz="0" w:space="0" w:color="auto"/>
        <w:left w:val="none" w:sz="0" w:space="0" w:color="auto"/>
        <w:bottom w:val="none" w:sz="0" w:space="0" w:color="auto"/>
        <w:right w:val="none" w:sz="0" w:space="0" w:color="auto"/>
      </w:divBdr>
      <w:divsChild>
        <w:div w:id="600458839">
          <w:marLeft w:val="720"/>
          <w:marRight w:val="0"/>
          <w:marTop w:val="0"/>
          <w:marBottom w:val="0"/>
          <w:divBdr>
            <w:top w:val="none" w:sz="0" w:space="0" w:color="auto"/>
            <w:left w:val="none" w:sz="0" w:space="0" w:color="auto"/>
            <w:bottom w:val="none" w:sz="0" w:space="0" w:color="auto"/>
            <w:right w:val="none" w:sz="0" w:space="0" w:color="auto"/>
          </w:divBdr>
        </w:div>
      </w:divsChild>
    </w:div>
    <w:div w:id="417793869">
      <w:bodyDiv w:val="1"/>
      <w:marLeft w:val="0"/>
      <w:marRight w:val="0"/>
      <w:marTop w:val="0"/>
      <w:marBottom w:val="0"/>
      <w:divBdr>
        <w:top w:val="none" w:sz="0" w:space="0" w:color="auto"/>
        <w:left w:val="none" w:sz="0" w:space="0" w:color="auto"/>
        <w:bottom w:val="none" w:sz="0" w:space="0" w:color="auto"/>
        <w:right w:val="none" w:sz="0" w:space="0" w:color="auto"/>
      </w:divBdr>
      <w:divsChild>
        <w:div w:id="487092433">
          <w:marLeft w:val="720"/>
          <w:marRight w:val="0"/>
          <w:marTop w:val="0"/>
          <w:marBottom w:val="0"/>
          <w:divBdr>
            <w:top w:val="none" w:sz="0" w:space="0" w:color="auto"/>
            <w:left w:val="none" w:sz="0" w:space="0" w:color="auto"/>
            <w:bottom w:val="none" w:sz="0" w:space="0" w:color="auto"/>
            <w:right w:val="none" w:sz="0" w:space="0" w:color="auto"/>
          </w:divBdr>
        </w:div>
      </w:divsChild>
    </w:div>
    <w:div w:id="449014592">
      <w:bodyDiv w:val="1"/>
      <w:marLeft w:val="0"/>
      <w:marRight w:val="0"/>
      <w:marTop w:val="0"/>
      <w:marBottom w:val="0"/>
      <w:divBdr>
        <w:top w:val="none" w:sz="0" w:space="0" w:color="auto"/>
        <w:left w:val="none" w:sz="0" w:space="0" w:color="auto"/>
        <w:bottom w:val="none" w:sz="0" w:space="0" w:color="auto"/>
        <w:right w:val="none" w:sz="0" w:space="0" w:color="auto"/>
      </w:divBdr>
      <w:divsChild>
        <w:div w:id="265890796">
          <w:marLeft w:val="720"/>
          <w:marRight w:val="0"/>
          <w:marTop w:val="0"/>
          <w:marBottom w:val="0"/>
          <w:divBdr>
            <w:top w:val="none" w:sz="0" w:space="0" w:color="auto"/>
            <w:left w:val="none" w:sz="0" w:space="0" w:color="auto"/>
            <w:bottom w:val="none" w:sz="0" w:space="0" w:color="auto"/>
            <w:right w:val="none" w:sz="0" w:space="0" w:color="auto"/>
          </w:divBdr>
        </w:div>
      </w:divsChild>
    </w:div>
    <w:div w:id="528956247">
      <w:bodyDiv w:val="1"/>
      <w:marLeft w:val="0"/>
      <w:marRight w:val="0"/>
      <w:marTop w:val="0"/>
      <w:marBottom w:val="0"/>
      <w:divBdr>
        <w:top w:val="none" w:sz="0" w:space="0" w:color="auto"/>
        <w:left w:val="none" w:sz="0" w:space="0" w:color="auto"/>
        <w:bottom w:val="none" w:sz="0" w:space="0" w:color="auto"/>
        <w:right w:val="none" w:sz="0" w:space="0" w:color="auto"/>
      </w:divBdr>
      <w:divsChild>
        <w:div w:id="1832872358">
          <w:marLeft w:val="720"/>
          <w:marRight w:val="0"/>
          <w:marTop w:val="0"/>
          <w:marBottom w:val="0"/>
          <w:divBdr>
            <w:top w:val="none" w:sz="0" w:space="0" w:color="auto"/>
            <w:left w:val="none" w:sz="0" w:space="0" w:color="auto"/>
            <w:bottom w:val="none" w:sz="0" w:space="0" w:color="auto"/>
            <w:right w:val="none" w:sz="0" w:space="0" w:color="auto"/>
          </w:divBdr>
        </w:div>
      </w:divsChild>
    </w:div>
    <w:div w:id="601643089">
      <w:bodyDiv w:val="1"/>
      <w:marLeft w:val="0"/>
      <w:marRight w:val="0"/>
      <w:marTop w:val="0"/>
      <w:marBottom w:val="0"/>
      <w:divBdr>
        <w:top w:val="none" w:sz="0" w:space="0" w:color="auto"/>
        <w:left w:val="none" w:sz="0" w:space="0" w:color="auto"/>
        <w:bottom w:val="none" w:sz="0" w:space="0" w:color="auto"/>
        <w:right w:val="none" w:sz="0" w:space="0" w:color="auto"/>
      </w:divBdr>
      <w:divsChild>
        <w:div w:id="505825876">
          <w:marLeft w:val="720"/>
          <w:marRight w:val="0"/>
          <w:marTop w:val="0"/>
          <w:marBottom w:val="0"/>
          <w:divBdr>
            <w:top w:val="none" w:sz="0" w:space="0" w:color="auto"/>
            <w:left w:val="none" w:sz="0" w:space="0" w:color="auto"/>
            <w:bottom w:val="none" w:sz="0" w:space="0" w:color="auto"/>
            <w:right w:val="none" w:sz="0" w:space="0" w:color="auto"/>
          </w:divBdr>
        </w:div>
      </w:divsChild>
    </w:div>
    <w:div w:id="660813752">
      <w:bodyDiv w:val="1"/>
      <w:marLeft w:val="0"/>
      <w:marRight w:val="0"/>
      <w:marTop w:val="0"/>
      <w:marBottom w:val="0"/>
      <w:divBdr>
        <w:top w:val="none" w:sz="0" w:space="0" w:color="auto"/>
        <w:left w:val="none" w:sz="0" w:space="0" w:color="auto"/>
        <w:bottom w:val="none" w:sz="0" w:space="0" w:color="auto"/>
        <w:right w:val="none" w:sz="0" w:space="0" w:color="auto"/>
      </w:divBdr>
      <w:divsChild>
        <w:div w:id="971325289">
          <w:marLeft w:val="720"/>
          <w:marRight w:val="0"/>
          <w:marTop w:val="0"/>
          <w:marBottom w:val="0"/>
          <w:divBdr>
            <w:top w:val="none" w:sz="0" w:space="0" w:color="auto"/>
            <w:left w:val="none" w:sz="0" w:space="0" w:color="auto"/>
            <w:bottom w:val="none" w:sz="0" w:space="0" w:color="auto"/>
            <w:right w:val="none" w:sz="0" w:space="0" w:color="auto"/>
          </w:divBdr>
        </w:div>
      </w:divsChild>
    </w:div>
    <w:div w:id="706494101">
      <w:bodyDiv w:val="1"/>
      <w:marLeft w:val="0"/>
      <w:marRight w:val="0"/>
      <w:marTop w:val="0"/>
      <w:marBottom w:val="0"/>
      <w:divBdr>
        <w:top w:val="none" w:sz="0" w:space="0" w:color="auto"/>
        <w:left w:val="none" w:sz="0" w:space="0" w:color="auto"/>
        <w:bottom w:val="none" w:sz="0" w:space="0" w:color="auto"/>
        <w:right w:val="none" w:sz="0" w:space="0" w:color="auto"/>
      </w:divBdr>
      <w:divsChild>
        <w:div w:id="304702402">
          <w:marLeft w:val="720"/>
          <w:marRight w:val="0"/>
          <w:marTop w:val="0"/>
          <w:marBottom w:val="0"/>
          <w:divBdr>
            <w:top w:val="none" w:sz="0" w:space="0" w:color="auto"/>
            <w:left w:val="none" w:sz="0" w:space="0" w:color="auto"/>
            <w:bottom w:val="none" w:sz="0" w:space="0" w:color="auto"/>
            <w:right w:val="none" w:sz="0" w:space="0" w:color="auto"/>
          </w:divBdr>
        </w:div>
      </w:divsChild>
    </w:div>
    <w:div w:id="775369659">
      <w:bodyDiv w:val="1"/>
      <w:marLeft w:val="0"/>
      <w:marRight w:val="0"/>
      <w:marTop w:val="0"/>
      <w:marBottom w:val="0"/>
      <w:divBdr>
        <w:top w:val="none" w:sz="0" w:space="0" w:color="auto"/>
        <w:left w:val="none" w:sz="0" w:space="0" w:color="auto"/>
        <w:bottom w:val="none" w:sz="0" w:space="0" w:color="auto"/>
        <w:right w:val="none" w:sz="0" w:space="0" w:color="auto"/>
      </w:divBdr>
      <w:divsChild>
        <w:div w:id="1791195980">
          <w:marLeft w:val="720"/>
          <w:marRight w:val="0"/>
          <w:marTop w:val="0"/>
          <w:marBottom w:val="0"/>
          <w:divBdr>
            <w:top w:val="none" w:sz="0" w:space="0" w:color="auto"/>
            <w:left w:val="none" w:sz="0" w:space="0" w:color="auto"/>
            <w:bottom w:val="none" w:sz="0" w:space="0" w:color="auto"/>
            <w:right w:val="none" w:sz="0" w:space="0" w:color="auto"/>
          </w:divBdr>
        </w:div>
      </w:divsChild>
    </w:div>
    <w:div w:id="787819511">
      <w:bodyDiv w:val="1"/>
      <w:marLeft w:val="0"/>
      <w:marRight w:val="0"/>
      <w:marTop w:val="0"/>
      <w:marBottom w:val="0"/>
      <w:divBdr>
        <w:top w:val="none" w:sz="0" w:space="0" w:color="auto"/>
        <w:left w:val="none" w:sz="0" w:space="0" w:color="auto"/>
        <w:bottom w:val="none" w:sz="0" w:space="0" w:color="auto"/>
        <w:right w:val="none" w:sz="0" w:space="0" w:color="auto"/>
      </w:divBdr>
      <w:divsChild>
        <w:div w:id="1573005609">
          <w:marLeft w:val="720"/>
          <w:marRight w:val="0"/>
          <w:marTop w:val="0"/>
          <w:marBottom w:val="0"/>
          <w:divBdr>
            <w:top w:val="none" w:sz="0" w:space="0" w:color="auto"/>
            <w:left w:val="none" w:sz="0" w:space="0" w:color="auto"/>
            <w:bottom w:val="none" w:sz="0" w:space="0" w:color="auto"/>
            <w:right w:val="none" w:sz="0" w:space="0" w:color="auto"/>
          </w:divBdr>
        </w:div>
      </w:divsChild>
    </w:div>
    <w:div w:id="810753538">
      <w:bodyDiv w:val="1"/>
      <w:marLeft w:val="0"/>
      <w:marRight w:val="0"/>
      <w:marTop w:val="0"/>
      <w:marBottom w:val="0"/>
      <w:divBdr>
        <w:top w:val="none" w:sz="0" w:space="0" w:color="auto"/>
        <w:left w:val="none" w:sz="0" w:space="0" w:color="auto"/>
        <w:bottom w:val="none" w:sz="0" w:space="0" w:color="auto"/>
        <w:right w:val="none" w:sz="0" w:space="0" w:color="auto"/>
      </w:divBdr>
      <w:divsChild>
        <w:div w:id="1465124355">
          <w:marLeft w:val="720"/>
          <w:marRight w:val="0"/>
          <w:marTop w:val="0"/>
          <w:marBottom w:val="0"/>
          <w:divBdr>
            <w:top w:val="none" w:sz="0" w:space="0" w:color="auto"/>
            <w:left w:val="none" w:sz="0" w:space="0" w:color="auto"/>
            <w:bottom w:val="none" w:sz="0" w:space="0" w:color="auto"/>
            <w:right w:val="none" w:sz="0" w:space="0" w:color="auto"/>
          </w:divBdr>
        </w:div>
      </w:divsChild>
    </w:div>
    <w:div w:id="827748156">
      <w:bodyDiv w:val="1"/>
      <w:marLeft w:val="0"/>
      <w:marRight w:val="0"/>
      <w:marTop w:val="0"/>
      <w:marBottom w:val="0"/>
      <w:divBdr>
        <w:top w:val="none" w:sz="0" w:space="0" w:color="auto"/>
        <w:left w:val="none" w:sz="0" w:space="0" w:color="auto"/>
        <w:bottom w:val="none" w:sz="0" w:space="0" w:color="auto"/>
        <w:right w:val="none" w:sz="0" w:space="0" w:color="auto"/>
      </w:divBdr>
      <w:divsChild>
        <w:div w:id="812524624">
          <w:marLeft w:val="720"/>
          <w:marRight w:val="0"/>
          <w:marTop w:val="0"/>
          <w:marBottom w:val="0"/>
          <w:divBdr>
            <w:top w:val="none" w:sz="0" w:space="0" w:color="auto"/>
            <w:left w:val="none" w:sz="0" w:space="0" w:color="auto"/>
            <w:bottom w:val="none" w:sz="0" w:space="0" w:color="auto"/>
            <w:right w:val="none" w:sz="0" w:space="0" w:color="auto"/>
          </w:divBdr>
        </w:div>
      </w:divsChild>
    </w:div>
    <w:div w:id="867376439">
      <w:bodyDiv w:val="1"/>
      <w:marLeft w:val="0"/>
      <w:marRight w:val="0"/>
      <w:marTop w:val="0"/>
      <w:marBottom w:val="0"/>
      <w:divBdr>
        <w:top w:val="none" w:sz="0" w:space="0" w:color="auto"/>
        <w:left w:val="none" w:sz="0" w:space="0" w:color="auto"/>
        <w:bottom w:val="none" w:sz="0" w:space="0" w:color="auto"/>
        <w:right w:val="none" w:sz="0" w:space="0" w:color="auto"/>
      </w:divBdr>
    </w:div>
    <w:div w:id="897280185">
      <w:bodyDiv w:val="1"/>
      <w:marLeft w:val="0"/>
      <w:marRight w:val="0"/>
      <w:marTop w:val="0"/>
      <w:marBottom w:val="0"/>
      <w:divBdr>
        <w:top w:val="none" w:sz="0" w:space="0" w:color="auto"/>
        <w:left w:val="none" w:sz="0" w:space="0" w:color="auto"/>
        <w:bottom w:val="none" w:sz="0" w:space="0" w:color="auto"/>
        <w:right w:val="none" w:sz="0" w:space="0" w:color="auto"/>
      </w:divBdr>
      <w:divsChild>
        <w:div w:id="1942104372">
          <w:marLeft w:val="720"/>
          <w:marRight w:val="0"/>
          <w:marTop w:val="0"/>
          <w:marBottom w:val="0"/>
          <w:divBdr>
            <w:top w:val="none" w:sz="0" w:space="0" w:color="auto"/>
            <w:left w:val="none" w:sz="0" w:space="0" w:color="auto"/>
            <w:bottom w:val="none" w:sz="0" w:space="0" w:color="auto"/>
            <w:right w:val="none" w:sz="0" w:space="0" w:color="auto"/>
          </w:divBdr>
        </w:div>
      </w:divsChild>
    </w:div>
    <w:div w:id="961035206">
      <w:bodyDiv w:val="1"/>
      <w:marLeft w:val="0"/>
      <w:marRight w:val="0"/>
      <w:marTop w:val="0"/>
      <w:marBottom w:val="0"/>
      <w:divBdr>
        <w:top w:val="none" w:sz="0" w:space="0" w:color="auto"/>
        <w:left w:val="none" w:sz="0" w:space="0" w:color="auto"/>
        <w:bottom w:val="none" w:sz="0" w:space="0" w:color="auto"/>
        <w:right w:val="none" w:sz="0" w:space="0" w:color="auto"/>
      </w:divBdr>
      <w:divsChild>
        <w:div w:id="1335499512">
          <w:marLeft w:val="720"/>
          <w:marRight w:val="0"/>
          <w:marTop w:val="0"/>
          <w:marBottom w:val="0"/>
          <w:divBdr>
            <w:top w:val="none" w:sz="0" w:space="0" w:color="auto"/>
            <w:left w:val="none" w:sz="0" w:space="0" w:color="auto"/>
            <w:bottom w:val="none" w:sz="0" w:space="0" w:color="auto"/>
            <w:right w:val="none" w:sz="0" w:space="0" w:color="auto"/>
          </w:divBdr>
        </w:div>
      </w:divsChild>
    </w:div>
    <w:div w:id="979961330">
      <w:bodyDiv w:val="1"/>
      <w:marLeft w:val="0"/>
      <w:marRight w:val="0"/>
      <w:marTop w:val="0"/>
      <w:marBottom w:val="0"/>
      <w:divBdr>
        <w:top w:val="none" w:sz="0" w:space="0" w:color="auto"/>
        <w:left w:val="none" w:sz="0" w:space="0" w:color="auto"/>
        <w:bottom w:val="none" w:sz="0" w:space="0" w:color="auto"/>
        <w:right w:val="none" w:sz="0" w:space="0" w:color="auto"/>
      </w:divBdr>
    </w:div>
    <w:div w:id="1057051417">
      <w:bodyDiv w:val="1"/>
      <w:marLeft w:val="0"/>
      <w:marRight w:val="0"/>
      <w:marTop w:val="0"/>
      <w:marBottom w:val="0"/>
      <w:divBdr>
        <w:top w:val="none" w:sz="0" w:space="0" w:color="auto"/>
        <w:left w:val="none" w:sz="0" w:space="0" w:color="auto"/>
        <w:bottom w:val="none" w:sz="0" w:space="0" w:color="auto"/>
        <w:right w:val="none" w:sz="0" w:space="0" w:color="auto"/>
      </w:divBdr>
      <w:divsChild>
        <w:div w:id="1877039615">
          <w:marLeft w:val="720"/>
          <w:marRight w:val="0"/>
          <w:marTop w:val="0"/>
          <w:marBottom w:val="0"/>
          <w:divBdr>
            <w:top w:val="none" w:sz="0" w:space="0" w:color="auto"/>
            <w:left w:val="none" w:sz="0" w:space="0" w:color="auto"/>
            <w:bottom w:val="none" w:sz="0" w:space="0" w:color="auto"/>
            <w:right w:val="none" w:sz="0" w:space="0" w:color="auto"/>
          </w:divBdr>
        </w:div>
      </w:divsChild>
    </w:div>
    <w:div w:id="1065101992">
      <w:bodyDiv w:val="1"/>
      <w:marLeft w:val="0"/>
      <w:marRight w:val="0"/>
      <w:marTop w:val="0"/>
      <w:marBottom w:val="0"/>
      <w:divBdr>
        <w:top w:val="none" w:sz="0" w:space="0" w:color="auto"/>
        <w:left w:val="none" w:sz="0" w:space="0" w:color="auto"/>
        <w:bottom w:val="none" w:sz="0" w:space="0" w:color="auto"/>
        <w:right w:val="none" w:sz="0" w:space="0" w:color="auto"/>
      </w:divBdr>
      <w:divsChild>
        <w:div w:id="531501803">
          <w:marLeft w:val="720"/>
          <w:marRight w:val="0"/>
          <w:marTop w:val="0"/>
          <w:marBottom w:val="0"/>
          <w:divBdr>
            <w:top w:val="none" w:sz="0" w:space="0" w:color="auto"/>
            <w:left w:val="none" w:sz="0" w:space="0" w:color="auto"/>
            <w:bottom w:val="none" w:sz="0" w:space="0" w:color="auto"/>
            <w:right w:val="none" w:sz="0" w:space="0" w:color="auto"/>
          </w:divBdr>
        </w:div>
      </w:divsChild>
    </w:div>
    <w:div w:id="1192770017">
      <w:bodyDiv w:val="1"/>
      <w:marLeft w:val="0"/>
      <w:marRight w:val="0"/>
      <w:marTop w:val="0"/>
      <w:marBottom w:val="0"/>
      <w:divBdr>
        <w:top w:val="none" w:sz="0" w:space="0" w:color="auto"/>
        <w:left w:val="none" w:sz="0" w:space="0" w:color="auto"/>
        <w:bottom w:val="none" w:sz="0" w:space="0" w:color="auto"/>
        <w:right w:val="none" w:sz="0" w:space="0" w:color="auto"/>
      </w:divBdr>
    </w:div>
    <w:div w:id="1203132234">
      <w:bodyDiv w:val="1"/>
      <w:marLeft w:val="0"/>
      <w:marRight w:val="0"/>
      <w:marTop w:val="0"/>
      <w:marBottom w:val="0"/>
      <w:divBdr>
        <w:top w:val="none" w:sz="0" w:space="0" w:color="auto"/>
        <w:left w:val="none" w:sz="0" w:space="0" w:color="auto"/>
        <w:bottom w:val="none" w:sz="0" w:space="0" w:color="auto"/>
        <w:right w:val="none" w:sz="0" w:space="0" w:color="auto"/>
      </w:divBdr>
      <w:divsChild>
        <w:div w:id="719865582">
          <w:marLeft w:val="720"/>
          <w:marRight w:val="0"/>
          <w:marTop w:val="0"/>
          <w:marBottom w:val="0"/>
          <w:divBdr>
            <w:top w:val="none" w:sz="0" w:space="0" w:color="auto"/>
            <w:left w:val="none" w:sz="0" w:space="0" w:color="auto"/>
            <w:bottom w:val="none" w:sz="0" w:space="0" w:color="auto"/>
            <w:right w:val="none" w:sz="0" w:space="0" w:color="auto"/>
          </w:divBdr>
        </w:div>
      </w:divsChild>
    </w:div>
    <w:div w:id="1262764314">
      <w:bodyDiv w:val="1"/>
      <w:marLeft w:val="0"/>
      <w:marRight w:val="0"/>
      <w:marTop w:val="0"/>
      <w:marBottom w:val="0"/>
      <w:divBdr>
        <w:top w:val="none" w:sz="0" w:space="0" w:color="auto"/>
        <w:left w:val="none" w:sz="0" w:space="0" w:color="auto"/>
        <w:bottom w:val="none" w:sz="0" w:space="0" w:color="auto"/>
        <w:right w:val="none" w:sz="0" w:space="0" w:color="auto"/>
      </w:divBdr>
      <w:divsChild>
        <w:div w:id="1573739882">
          <w:marLeft w:val="720"/>
          <w:marRight w:val="0"/>
          <w:marTop w:val="0"/>
          <w:marBottom w:val="0"/>
          <w:divBdr>
            <w:top w:val="none" w:sz="0" w:space="0" w:color="auto"/>
            <w:left w:val="none" w:sz="0" w:space="0" w:color="auto"/>
            <w:bottom w:val="none" w:sz="0" w:space="0" w:color="auto"/>
            <w:right w:val="none" w:sz="0" w:space="0" w:color="auto"/>
          </w:divBdr>
        </w:div>
      </w:divsChild>
    </w:div>
    <w:div w:id="1293516245">
      <w:bodyDiv w:val="1"/>
      <w:marLeft w:val="0"/>
      <w:marRight w:val="0"/>
      <w:marTop w:val="0"/>
      <w:marBottom w:val="0"/>
      <w:divBdr>
        <w:top w:val="none" w:sz="0" w:space="0" w:color="auto"/>
        <w:left w:val="none" w:sz="0" w:space="0" w:color="auto"/>
        <w:bottom w:val="none" w:sz="0" w:space="0" w:color="auto"/>
        <w:right w:val="none" w:sz="0" w:space="0" w:color="auto"/>
      </w:divBdr>
      <w:divsChild>
        <w:div w:id="2003242434">
          <w:marLeft w:val="720"/>
          <w:marRight w:val="0"/>
          <w:marTop w:val="0"/>
          <w:marBottom w:val="0"/>
          <w:divBdr>
            <w:top w:val="none" w:sz="0" w:space="0" w:color="auto"/>
            <w:left w:val="none" w:sz="0" w:space="0" w:color="auto"/>
            <w:bottom w:val="none" w:sz="0" w:space="0" w:color="auto"/>
            <w:right w:val="none" w:sz="0" w:space="0" w:color="auto"/>
          </w:divBdr>
        </w:div>
      </w:divsChild>
    </w:div>
    <w:div w:id="1404988484">
      <w:bodyDiv w:val="1"/>
      <w:marLeft w:val="0"/>
      <w:marRight w:val="0"/>
      <w:marTop w:val="0"/>
      <w:marBottom w:val="0"/>
      <w:divBdr>
        <w:top w:val="none" w:sz="0" w:space="0" w:color="auto"/>
        <w:left w:val="none" w:sz="0" w:space="0" w:color="auto"/>
        <w:bottom w:val="none" w:sz="0" w:space="0" w:color="auto"/>
        <w:right w:val="none" w:sz="0" w:space="0" w:color="auto"/>
      </w:divBdr>
      <w:divsChild>
        <w:div w:id="1434664933">
          <w:marLeft w:val="720"/>
          <w:marRight w:val="0"/>
          <w:marTop w:val="0"/>
          <w:marBottom w:val="0"/>
          <w:divBdr>
            <w:top w:val="none" w:sz="0" w:space="0" w:color="auto"/>
            <w:left w:val="none" w:sz="0" w:space="0" w:color="auto"/>
            <w:bottom w:val="none" w:sz="0" w:space="0" w:color="auto"/>
            <w:right w:val="none" w:sz="0" w:space="0" w:color="auto"/>
          </w:divBdr>
        </w:div>
      </w:divsChild>
    </w:div>
    <w:div w:id="1470706742">
      <w:bodyDiv w:val="1"/>
      <w:marLeft w:val="0"/>
      <w:marRight w:val="0"/>
      <w:marTop w:val="0"/>
      <w:marBottom w:val="0"/>
      <w:divBdr>
        <w:top w:val="none" w:sz="0" w:space="0" w:color="auto"/>
        <w:left w:val="none" w:sz="0" w:space="0" w:color="auto"/>
        <w:bottom w:val="none" w:sz="0" w:space="0" w:color="auto"/>
        <w:right w:val="none" w:sz="0" w:space="0" w:color="auto"/>
      </w:divBdr>
    </w:div>
    <w:div w:id="1532373408">
      <w:bodyDiv w:val="1"/>
      <w:marLeft w:val="0"/>
      <w:marRight w:val="0"/>
      <w:marTop w:val="0"/>
      <w:marBottom w:val="0"/>
      <w:divBdr>
        <w:top w:val="none" w:sz="0" w:space="0" w:color="auto"/>
        <w:left w:val="none" w:sz="0" w:space="0" w:color="auto"/>
        <w:bottom w:val="none" w:sz="0" w:space="0" w:color="auto"/>
        <w:right w:val="none" w:sz="0" w:space="0" w:color="auto"/>
      </w:divBdr>
    </w:div>
    <w:div w:id="1540052762">
      <w:bodyDiv w:val="1"/>
      <w:marLeft w:val="0"/>
      <w:marRight w:val="0"/>
      <w:marTop w:val="0"/>
      <w:marBottom w:val="0"/>
      <w:divBdr>
        <w:top w:val="none" w:sz="0" w:space="0" w:color="auto"/>
        <w:left w:val="none" w:sz="0" w:space="0" w:color="auto"/>
        <w:bottom w:val="none" w:sz="0" w:space="0" w:color="auto"/>
        <w:right w:val="none" w:sz="0" w:space="0" w:color="auto"/>
      </w:divBdr>
      <w:divsChild>
        <w:div w:id="493955748">
          <w:marLeft w:val="720"/>
          <w:marRight w:val="0"/>
          <w:marTop w:val="0"/>
          <w:marBottom w:val="0"/>
          <w:divBdr>
            <w:top w:val="none" w:sz="0" w:space="0" w:color="auto"/>
            <w:left w:val="none" w:sz="0" w:space="0" w:color="auto"/>
            <w:bottom w:val="none" w:sz="0" w:space="0" w:color="auto"/>
            <w:right w:val="none" w:sz="0" w:space="0" w:color="auto"/>
          </w:divBdr>
        </w:div>
      </w:divsChild>
    </w:div>
    <w:div w:id="1541240686">
      <w:bodyDiv w:val="1"/>
      <w:marLeft w:val="0"/>
      <w:marRight w:val="0"/>
      <w:marTop w:val="0"/>
      <w:marBottom w:val="0"/>
      <w:divBdr>
        <w:top w:val="none" w:sz="0" w:space="0" w:color="auto"/>
        <w:left w:val="none" w:sz="0" w:space="0" w:color="auto"/>
        <w:bottom w:val="none" w:sz="0" w:space="0" w:color="auto"/>
        <w:right w:val="none" w:sz="0" w:space="0" w:color="auto"/>
      </w:divBdr>
    </w:div>
    <w:div w:id="1559588875">
      <w:bodyDiv w:val="1"/>
      <w:marLeft w:val="0"/>
      <w:marRight w:val="0"/>
      <w:marTop w:val="0"/>
      <w:marBottom w:val="0"/>
      <w:divBdr>
        <w:top w:val="none" w:sz="0" w:space="0" w:color="auto"/>
        <w:left w:val="none" w:sz="0" w:space="0" w:color="auto"/>
        <w:bottom w:val="none" w:sz="0" w:space="0" w:color="auto"/>
        <w:right w:val="none" w:sz="0" w:space="0" w:color="auto"/>
      </w:divBdr>
      <w:divsChild>
        <w:div w:id="666712898">
          <w:marLeft w:val="720"/>
          <w:marRight w:val="0"/>
          <w:marTop w:val="0"/>
          <w:marBottom w:val="0"/>
          <w:divBdr>
            <w:top w:val="none" w:sz="0" w:space="0" w:color="auto"/>
            <w:left w:val="none" w:sz="0" w:space="0" w:color="auto"/>
            <w:bottom w:val="none" w:sz="0" w:space="0" w:color="auto"/>
            <w:right w:val="none" w:sz="0" w:space="0" w:color="auto"/>
          </w:divBdr>
        </w:div>
      </w:divsChild>
    </w:div>
    <w:div w:id="1709915247">
      <w:bodyDiv w:val="1"/>
      <w:marLeft w:val="0"/>
      <w:marRight w:val="0"/>
      <w:marTop w:val="0"/>
      <w:marBottom w:val="0"/>
      <w:divBdr>
        <w:top w:val="none" w:sz="0" w:space="0" w:color="auto"/>
        <w:left w:val="none" w:sz="0" w:space="0" w:color="auto"/>
        <w:bottom w:val="none" w:sz="0" w:space="0" w:color="auto"/>
        <w:right w:val="none" w:sz="0" w:space="0" w:color="auto"/>
      </w:divBdr>
      <w:divsChild>
        <w:div w:id="766853584">
          <w:marLeft w:val="720"/>
          <w:marRight w:val="0"/>
          <w:marTop w:val="0"/>
          <w:marBottom w:val="0"/>
          <w:divBdr>
            <w:top w:val="none" w:sz="0" w:space="0" w:color="auto"/>
            <w:left w:val="none" w:sz="0" w:space="0" w:color="auto"/>
            <w:bottom w:val="none" w:sz="0" w:space="0" w:color="auto"/>
            <w:right w:val="none" w:sz="0" w:space="0" w:color="auto"/>
          </w:divBdr>
        </w:div>
      </w:divsChild>
    </w:div>
    <w:div w:id="1803109317">
      <w:bodyDiv w:val="1"/>
      <w:marLeft w:val="0"/>
      <w:marRight w:val="0"/>
      <w:marTop w:val="0"/>
      <w:marBottom w:val="0"/>
      <w:divBdr>
        <w:top w:val="none" w:sz="0" w:space="0" w:color="auto"/>
        <w:left w:val="none" w:sz="0" w:space="0" w:color="auto"/>
        <w:bottom w:val="none" w:sz="0" w:space="0" w:color="auto"/>
        <w:right w:val="none" w:sz="0" w:space="0" w:color="auto"/>
      </w:divBdr>
      <w:divsChild>
        <w:div w:id="1170288629">
          <w:marLeft w:val="720"/>
          <w:marRight w:val="0"/>
          <w:marTop w:val="0"/>
          <w:marBottom w:val="0"/>
          <w:divBdr>
            <w:top w:val="none" w:sz="0" w:space="0" w:color="auto"/>
            <w:left w:val="none" w:sz="0" w:space="0" w:color="auto"/>
            <w:bottom w:val="none" w:sz="0" w:space="0" w:color="auto"/>
            <w:right w:val="none" w:sz="0" w:space="0" w:color="auto"/>
          </w:divBdr>
        </w:div>
      </w:divsChild>
    </w:div>
    <w:div w:id="1855341736">
      <w:bodyDiv w:val="1"/>
      <w:marLeft w:val="0"/>
      <w:marRight w:val="0"/>
      <w:marTop w:val="0"/>
      <w:marBottom w:val="0"/>
      <w:divBdr>
        <w:top w:val="none" w:sz="0" w:space="0" w:color="auto"/>
        <w:left w:val="none" w:sz="0" w:space="0" w:color="auto"/>
        <w:bottom w:val="none" w:sz="0" w:space="0" w:color="auto"/>
        <w:right w:val="none" w:sz="0" w:space="0" w:color="auto"/>
      </w:divBdr>
      <w:divsChild>
        <w:div w:id="237984333">
          <w:marLeft w:val="720"/>
          <w:marRight w:val="0"/>
          <w:marTop w:val="0"/>
          <w:marBottom w:val="0"/>
          <w:divBdr>
            <w:top w:val="none" w:sz="0" w:space="0" w:color="auto"/>
            <w:left w:val="none" w:sz="0" w:space="0" w:color="auto"/>
            <w:bottom w:val="none" w:sz="0" w:space="0" w:color="auto"/>
            <w:right w:val="none" w:sz="0" w:space="0" w:color="auto"/>
          </w:divBdr>
        </w:div>
      </w:divsChild>
    </w:div>
    <w:div w:id="1863662780">
      <w:bodyDiv w:val="1"/>
      <w:marLeft w:val="0"/>
      <w:marRight w:val="0"/>
      <w:marTop w:val="0"/>
      <w:marBottom w:val="0"/>
      <w:divBdr>
        <w:top w:val="none" w:sz="0" w:space="0" w:color="auto"/>
        <w:left w:val="none" w:sz="0" w:space="0" w:color="auto"/>
        <w:bottom w:val="none" w:sz="0" w:space="0" w:color="auto"/>
        <w:right w:val="none" w:sz="0" w:space="0" w:color="auto"/>
      </w:divBdr>
      <w:divsChild>
        <w:div w:id="1831170526">
          <w:marLeft w:val="720"/>
          <w:marRight w:val="0"/>
          <w:marTop w:val="0"/>
          <w:marBottom w:val="0"/>
          <w:divBdr>
            <w:top w:val="none" w:sz="0" w:space="0" w:color="auto"/>
            <w:left w:val="none" w:sz="0" w:space="0" w:color="auto"/>
            <w:bottom w:val="none" w:sz="0" w:space="0" w:color="auto"/>
            <w:right w:val="none" w:sz="0" w:space="0" w:color="auto"/>
          </w:divBdr>
        </w:div>
      </w:divsChild>
    </w:div>
    <w:div w:id="1907647617">
      <w:bodyDiv w:val="1"/>
      <w:marLeft w:val="0"/>
      <w:marRight w:val="0"/>
      <w:marTop w:val="0"/>
      <w:marBottom w:val="0"/>
      <w:divBdr>
        <w:top w:val="none" w:sz="0" w:space="0" w:color="auto"/>
        <w:left w:val="none" w:sz="0" w:space="0" w:color="auto"/>
        <w:bottom w:val="none" w:sz="0" w:space="0" w:color="auto"/>
        <w:right w:val="none" w:sz="0" w:space="0" w:color="auto"/>
      </w:divBdr>
      <w:divsChild>
        <w:div w:id="976884263">
          <w:marLeft w:val="720"/>
          <w:marRight w:val="0"/>
          <w:marTop w:val="0"/>
          <w:marBottom w:val="0"/>
          <w:divBdr>
            <w:top w:val="none" w:sz="0" w:space="0" w:color="auto"/>
            <w:left w:val="none" w:sz="0" w:space="0" w:color="auto"/>
            <w:bottom w:val="none" w:sz="0" w:space="0" w:color="auto"/>
            <w:right w:val="none" w:sz="0" w:space="0" w:color="auto"/>
          </w:divBdr>
        </w:div>
      </w:divsChild>
    </w:div>
    <w:div w:id="1923054811">
      <w:bodyDiv w:val="1"/>
      <w:marLeft w:val="0"/>
      <w:marRight w:val="0"/>
      <w:marTop w:val="0"/>
      <w:marBottom w:val="0"/>
      <w:divBdr>
        <w:top w:val="none" w:sz="0" w:space="0" w:color="auto"/>
        <w:left w:val="none" w:sz="0" w:space="0" w:color="auto"/>
        <w:bottom w:val="none" w:sz="0" w:space="0" w:color="auto"/>
        <w:right w:val="none" w:sz="0" w:space="0" w:color="auto"/>
      </w:divBdr>
      <w:divsChild>
        <w:div w:id="1869830944">
          <w:marLeft w:val="720"/>
          <w:marRight w:val="0"/>
          <w:marTop w:val="0"/>
          <w:marBottom w:val="0"/>
          <w:divBdr>
            <w:top w:val="none" w:sz="0" w:space="0" w:color="auto"/>
            <w:left w:val="none" w:sz="0" w:space="0" w:color="auto"/>
            <w:bottom w:val="none" w:sz="0" w:space="0" w:color="auto"/>
            <w:right w:val="none" w:sz="0" w:space="0" w:color="auto"/>
          </w:divBdr>
        </w:div>
      </w:divsChild>
    </w:div>
    <w:div w:id="1947075619">
      <w:bodyDiv w:val="1"/>
      <w:marLeft w:val="0"/>
      <w:marRight w:val="0"/>
      <w:marTop w:val="0"/>
      <w:marBottom w:val="0"/>
      <w:divBdr>
        <w:top w:val="none" w:sz="0" w:space="0" w:color="auto"/>
        <w:left w:val="none" w:sz="0" w:space="0" w:color="auto"/>
        <w:bottom w:val="none" w:sz="0" w:space="0" w:color="auto"/>
        <w:right w:val="none" w:sz="0" w:space="0" w:color="auto"/>
      </w:divBdr>
      <w:divsChild>
        <w:div w:id="1525629749">
          <w:marLeft w:val="720"/>
          <w:marRight w:val="0"/>
          <w:marTop w:val="0"/>
          <w:marBottom w:val="0"/>
          <w:divBdr>
            <w:top w:val="none" w:sz="0" w:space="0" w:color="auto"/>
            <w:left w:val="none" w:sz="0" w:space="0" w:color="auto"/>
            <w:bottom w:val="none" w:sz="0" w:space="0" w:color="auto"/>
            <w:right w:val="none" w:sz="0" w:space="0" w:color="auto"/>
          </w:divBdr>
        </w:div>
      </w:divsChild>
    </w:div>
    <w:div w:id="1968118008">
      <w:bodyDiv w:val="1"/>
      <w:marLeft w:val="0"/>
      <w:marRight w:val="0"/>
      <w:marTop w:val="0"/>
      <w:marBottom w:val="0"/>
      <w:divBdr>
        <w:top w:val="none" w:sz="0" w:space="0" w:color="auto"/>
        <w:left w:val="none" w:sz="0" w:space="0" w:color="auto"/>
        <w:bottom w:val="none" w:sz="0" w:space="0" w:color="auto"/>
        <w:right w:val="none" w:sz="0" w:space="0" w:color="auto"/>
      </w:divBdr>
      <w:divsChild>
        <w:div w:id="314577417">
          <w:marLeft w:val="720"/>
          <w:marRight w:val="0"/>
          <w:marTop w:val="0"/>
          <w:marBottom w:val="0"/>
          <w:divBdr>
            <w:top w:val="none" w:sz="0" w:space="0" w:color="auto"/>
            <w:left w:val="none" w:sz="0" w:space="0" w:color="auto"/>
            <w:bottom w:val="none" w:sz="0" w:space="0" w:color="auto"/>
            <w:right w:val="none" w:sz="0" w:space="0" w:color="auto"/>
          </w:divBdr>
        </w:div>
      </w:divsChild>
    </w:div>
    <w:div w:id="2074347434">
      <w:bodyDiv w:val="1"/>
      <w:marLeft w:val="0"/>
      <w:marRight w:val="0"/>
      <w:marTop w:val="0"/>
      <w:marBottom w:val="0"/>
      <w:divBdr>
        <w:top w:val="none" w:sz="0" w:space="0" w:color="auto"/>
        <w:left w:val="none" w:sz="0" w:space="0" w:color="auto"/>
        <w:bottom w:val="none" w:sz="0" w:space="0" w:color="auto"/>
        <w:right w:val="none" w:sz="0" w:space="0" w:color="auto"/>
      </w:divBdr>
      <w:divsChild>
        <w:div w:id="1405301096">
          <w:marLeft w:val="720"/>
          <w:marRight w:val="0"/>
          <w:marTop w:val="0"/>
          <w:marBottom w:val="0"/>
          <w:divBdr>
            <w:top w:val="none" w:sz="0" w:space="0" w:color="auto"/>
            <w:left w:val="none" w:sz="0" w:space="0" w:color="auto"/>
            <w:bottom w:val="none" w:sz="0" w:space="0" w:color="auto"/>
            <w:right w:val="none" w:sz="0" w:space="0" w:color="auto"/>
          </w:divBdr>
        </w:div>
      </w:divsChild>
    </w:div>
    <w:div w:id="2079326501">
      <w:bodyDiv w:val="1"/>
      <w:marLeft w:val="0"/>
      <w:marRight w:val="0"/>
      <w:marTop w:val="0"/>
      <w:marBottom w:val="0"/>
      <w:divBdr>
        <w:top w:val="none" w:sz="0" w:space="0" w:color="auto"/>
        <w:left w:val="none" w:sz="0" w:space="0" w:color="auto"/>
        <w:bottom w:val="none" w:sz="0" w:space="0" w:color="auto"/>
        <w:right w:val="none" w:sz="0" w:space="0" w:color="auto"/>
      </w:divBdr>
      <w:divsChild>
        <w:div w:id="70128094">
          <w:marLeft w:val="720"/>
          <w:marRight w:val="0"/>
          <w:marTop w:val="0"/>
          <w:marBottom w:val="0"/>
          <w:divBdr>
            <w:top w:val="none" w:sz="0" w:space="0" w:color="auto"/>
            <w:left w:val="none" w:sz="0" w:space="0" w:color="auto"/>
            <w:bottom w:val="none" w:sz="0" w:space="0" w:color="auto"/>
            <w:right w:val="none" w:sz="0" w:space="0" w:color="auto"/>
          </w:divBdr>
        </w:div>
      </w:divsChild>
    </w:div>
    <w:div w:id="208976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outu.be/XgPIp6klPyA" TargetMode="External"/><Relationship Id="rId18" Type="http://schemas.openxmlformats.org/officeDocument/2006/relationships/hyperlink" Target="http://iopscience.iop.org/search?searchType=fullText&amp;fieldedquery=45.50.Dd&amp;f=pscmsccodes&amp;time=all&amp;submit=Search&amp;navsubmit=Search" TargetMode="External"/><Relationship Id="rId26" Type="http://schemas.openxmlformats.org/officeDocument/2006/relationships/hyperlink" Target="https://dl.dropboxusercontent.com/u/44365627/lookangEJSworkspace/export/ejss_model_friction/friction_Simulation.html" TargetMode="External"/><Relationship Id="rId39" Type="http://schemas.openxmlformats.org/officeDocument/2006/relationships/hyperlink" Target="http://www.cabrillo.edu/~dbrown/tracker/" TargetMode="External"/><Relationship Id="rId3" Type="http://schemas.openxmlformats.org/officeDocument/2006/relationships/styles" Target="styles.xml"/><Relationship Id="rId21" Type="http://schemas.openxmlformats.org/officeDocument/2006/relationships/hyperlink" Target="http://iwant2study.org/lookangejss/" TargetMode="External"/><Relationship Id="rId34" Type="http://schemas.openxmlformats.org/officeDocument/2006/relationships/hyperlink" Target="http://iwant2study.org/lookangejss/" TargetMode="External"/><Relationship Id="rId42" Type="http://schemas.openxmlformats.org/officeDocument/2006/relationships/hyperlink" Target="http://www.compadre.org/Repository/document/ServeFile.cfm?ID=11705&amp;DocID=2583"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iwant2study.org/lookangejss/" TargetMode="External"/><Relationship Id="rId17" Type="http://schemas.openxmlformats.org/officeDocument/2006/relationships/hyperlink" Target="http://iopscience.iop.org/search?searchType=selectedPacsMscCode&amp;primarypacs=01.50.hv&amp;time=all&amp;query=" TargetMode="External"/><Relationship Id="rId25" Type="http://schemas.openxmlformats.org/officeDocument/2006/relationships/image" Target="media/image5.png"/><Relationship Id="rId33" Type="http://schemas.openxmlformats.org/officeDocument/2006/relationships/hyperlink" Target="http://weelookang.blogspot.sg/p/physics-applets-virtual-lab.html" TargetMode="External"/><Relationship Id="rId38" Type="http://schemas.openxmlformats.org/officeDocument/2006/relationships/hyperlink" Target="http://www.cabrillo.edu/~dbrown/tracke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opscience.iop.org/search?searchType=selectedPacsMscCode&amp;primarypacs=01.50.ht&amp;time=all&amp;query=" TargetMode="External"/><Relationship Id="rId20" Type="http://schemas.openxmlformats.org/officeDocument/2006/relationships/hyperlink" Target="http://www.cabrillo.edu/~dbrown/tracker/" TargetMode="External"/><Relationship Id="rId29" Type="http://schemas.openxmlformats.org/officeDocument/2006/relationships/image" Target="media/image8.png"/><Relationship Id="rId41" Type="http://schemas.openxmlformats.org/officeDocument/2006/relationships/hyperlink" Target="http://arxiv.org/ftp/arxiv/papers/1210/1210.341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elookang.blogspot.sg/p/physics-applets-virtual-lab.html"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ww.cabrillo.edu/~dbrown/tracker/" TargetMode="External"/><Relationship Id="rId40" Type="http://schemas.openxmlformats.org/officeDocument/2006/relationships/hyperlink" Target="http://www.oercommons.org/" TargetMode="External"/><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iopscience.iop.org/search?searchType=selectedPacsMscCode&amp;primarypacs=01.50.H-&amp;time=all&amp;query="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cabrillo.edu/~dbrown/tracker/video_modeling.pdf" TargetMode="External"/><Relationship Id="rId10" Type="http://schemas.openxmlformats.org/officeDocument/2006/relationships/footer" Target="footer1.xml"/><Relationship Id="rId19" Type="http://schemas.openxmlformats.org/officeDocument/2006/relationships/hyperlink" Target="http://www.opensourcephysics.org/" TargetMode="External"/><Relationship Id="rId31" Type="http://schemas.openxmlformats.org/officeDocument/2006/relationships/image" Target="media/image10.png"/><Relationship Id="rId44" Type="http://schemas.openxmlformats.org/officeDocument/2006/relationships/hyperlink" Target="http://conference.nie.edu.sg/2011/papers_pdf/WOR074.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iopscience.iop.org/search?searchType=selectedPacsMscCode&amp;primarypacs=01.40.gb&amp;time=all&amp;query=" TargetMode="External"/><Relationship Id="rId22" Type="http://schemas.openxmlformats.org/officeDocument/2006/relationships/image" Target="media/image2.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um.es/fem/EjsWiki/index.php/Main/Author" TargetMode="External"/><Relationship Id="rId43" Type="http://schemas.openxmlformats.org/officeDocument/2006/relationships/hyperlink" Target="http://arxiv.org/ftp/arxiv/papers/1401/1401.306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CF32D-3ADB-48BB-98E0-C1EB3BF22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Pages>
  <Words>5212</Words>
  <Characters>29713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34856</CharactersWithSpaces>
  <SharedDoc>false</SharedDoc>
  <HLinks>
    <vt:vector size="186" baseType="variant">
      <vt:variant>
        <vt:i4>2687079</vt:i4>
      </vt:variant>
      <vt:variant>
        <vt:i4>211</vt:i4>
      </vt:variant>
      <vt:variant>
        <vt:i4>0</vt:i4>
      </vt:variant>
      <vt:variant>
        <vt:i4>5</vt:i4>
      </vt:variant>
      <vt:variant>
        <vt:lpwstr>http://sites.google.com/site/drcharleschew/home/mkcchew.jpg?attredirects=0</vt:lpwstr>
      </vt:variant>
      <vt:variant>
        <vt:lpwstr/>
      </vt:variant>
      <vt:variant>
        <vt:i4>8126514</vt:i4>
      </vt:variant>
      <vt:variant>
        <vt:i4>207</vt:i4>
      </vt:variant>
      <vt:variant>
        <vt:i4>0</vt:i4>
      </vt:variant>
      <vt:variant>
        <vt:i4>5</vt:i4>
      </vt:variant>
      <vt:variant>
        <vt:lpwstr>http://www.youtube.com/watch?v=WSG1x3klkH0</vt:lpwstr>
      </vt:variant>
      <vt:variant>
        <vt:lpwstr/>
      </vt:variant>
      <vt:variant>
        <vt:i4>2752558</vt:i4>
      </vt:variant>
      <vt:variant>
        <vt:i4>204</vt:i4>
      </vt:variant>
      <vt:variant>
        <vt:i4>0</vt:i4>
      </vt:variant>
      <vt:variant>
        <vt:i4>5</vt:i4>
      </vt:variant>
      <vt:variant>
        <vt:lpwstr>http://www.youtube.com/watch?v=cuYJsnhWXOw</vt:lpwstr>
      </vt:variant>
      <vt:variant>
        <vt:lpwstr/>
      </vt:variant>
      <vt:variant>
        <vt:i4>3080307</vt:i4>
      </vt:variant>
      <vt:variant>
        <vt:i4>199</vt:i4>
      </vt:variant>
      <vt:variant>
        <vt:i4>0</vt:i4>
      </vt:variant>
      <vt:variant>
        <vt:i4>5</vt:i4>
      </vt:variant>
      <vt:variant>
        <vt:lpwstr>http://www.um.es/fem/EjsWiki/index.php/Main/Author</vt:lpwstr>
      </vt:variant>
      <vt:variant>
        <vt:lpwstr/>
      </vt:variant>
      <vt:variant>
        <vt:i4>4194315</vt:i4>
      </vt:variant>
      <vt:variant>
        <vt:i4>192</vt:i4>
      </vt:variant>
      <vt:variant>
        <vt:i4>0</vt:i4>
      </vt:variant>
      <vt:variant>
        <vt:i4>5</vt:i4>
      </vt:variant>
      <vt:variant>
        <vt:lpwstr/>
      </vt:variant>
      <vt:variant>
        <vt:lpwstr>_ENREF_19</vt:lpwstr>
      </vt:variant>
      <vt:variant>
        <vt:i4>4194315</vt:i4>
      </vt:variant>
      <vt:variant>
        <vt:i4>186</vt:i4>
      </vt:variant>
      <vt:variant>
        <vt:i4>0</vt:i4>
      </vt:variant>
      <vt:variant>
        <vt:i4>5</vt:i4>
      </vt:variant>
      <vt:variant>
        <vt:lpwstr/>
      </vt:variant>
      <vt:variant>
        <vt:lpwstr>_ENREF_18</vt:lpwstr>
      </vt:variant>
      <vt:variant>
        <vt:i4>4194315</vt:i4>
      </vt:variant>
      <vt:variant>
        <vt:i4>180</vt:i4>
      </vt:variant>
      <vt:variant>
        <vt:i4>0</vt:i4>
      </vt:variant>
      <vt:variant>
        <vt:i4>5</vt:i4>
      </vt:variant>
      <vt:variant>
        <vt:lpwstr/>
      </vt:variant>
      <vt:variant>
        <vt:lpwstr>_ENREF_17</vt:lpwstr>
      </vt:variant>
      <vt:variant>
        <vt:i4>4194315</vt:i4>
      </vt:variant>
      <vt:variant>
        <vt:i4>171</vt:i4>
      </vt:variant>
      <vt:variant>
        <vt:i4>0</vt:i4>
      </vt:variant>
      <vt:variant>
        <vt:i4>5</vt:i4>
      </vt:variant>
      <vt:variant>
        <vt:lpwstr/>
      </vt:variant>
      <vt:variant>
        <vt:lpwstr>_ENREF_16</vt:lpwstr>
      </vt:variant>
      <vt:variant>
        <vt:i4>4194315</vt:i4>
      </vt:variant>
      <vt:variant>
        <vt:i4>162</vt:i4>
      </vt:variant>
      <vt:variant>
        <vt:i4>0</vt:i4>
      </vt:variant>
      <vt:variant>
        <vt:i4>5</vt:i4>
      </vt:variant>
      <vt:variant>
        <vt:lpwstr/>
      </vt:variant>
      <vt:variant>
        <vt:lpwstr>_ENREF_15</vt:lpwstr>
      </vt:variant>
      <vt:variant>
        <vt:i4>4194315</vt:i4>
      </vt:variant>
      <vt:variant>
        <vt:i4>135</vt:i4>
      </vt:variant>
      <vt:variant>
        <vt:i4>0</vt:i4>
      </vt:variant>
      <vt:variant>
        <vt:i4>5</vt:i4>
      </vt:variant>
      <vt:variant>
        <vt:lpwstr/>
      </vt:variant>
      <vt:variant>
        <vt:lpwstr>_ENREF_14</vt:lpwstr>
      </vt:variant>
      <vt:variant>
        <vt:i4>4194315</vt:i4>
      </vt:variant>
      <vt:variant>
        <vt:i4>129</vt:i4>
      </vt:variant>
      <vt:variant>
        <vt:i4>0</vt:i4>
      </vt:variant>
      <vt:variant>
        <vt:i4>5</vt:i4>
      </vt:variant>
      <vt:variant>
        <vt:lpwstr/>
      </vt:variant>
      <vt:variant>
        <vt:lpwstr>_ENREF_13</vt:lpwstr>
      </vt:variant>
      <vt:variant>
        <vt:i4>4194315</vt:i4>
      </vt:variant>
      <vt:variant>
        <vt:i4>121</vt:i4>
      </vt:variant>
      <vt:variant>
        <vt:i4>0</vt:i4>
      </vt:variant>
      <vt:variant>
        <vt:i4>5</vt:i4>
      </vt:variant>
      <vt:variant>
        <vt:lpwstr/>
      </vt:variant>
      <vt:variant>
        <vt:lpwstr>_ENREF_12</vt:lpwstr>
      </vt:variant>
      <vt:variant>
        <vt:i4>4194315</vt:i4>
      </vt:variant>
      <vt:variant>
        <vt:i4>115</vt:i4>
      </vt:variant>
      <vt:variant>
        <vt:i4>0</vt:i4>
      </vt:variant>
      <vt:variant>
        <vt:i4>5</vt:i4>
      </vt:variant>
      <vt:variant>
        <vt:lpwstr/>
      </vt:variant>
      <vt:variant>
        <vt:lpwstr>_ENREF_11</vt:lpwstr>
      </vt:variant>
      <vt:variant>
        <vt:i4>4521995</vt:i4>
      </vt:variant>
      <vt:variant>
        <vt:i4>109</vt:i4>
      </vt:variant>
      <vt:variant>
        <vt:i4>0</vt:i4>
      </vt:variant>
      <vt:variant>
        <vt:i4>5</vt:i4>
      </vt:variant>
      <vt:variant>
        <vt:lpwstr/>
      </vt:variant>
      <vt:variant>
        <vt:lpwstr>_ENREF_4</vt:lpwstr>
      </vt:variant>
      <vt:variant>
        <vt:i4>4194315</vt:i4>
      </vt:variant>
      <vt:variant>
        <vt:i4>103</vt:i4>
      </vt:variant>
      <vt:variant>
        <vt:i4>0</vt:i4>
      </vt:variant>
      <vt:variant>
        <vt:i4>5</vt:i4>
      </vt:variant>
      <vt:variant>
        <vt:lpwstr/>
      </vt:variant>
      <vt:variant>
        <vt:lpwstr>_ENREF_10</vt:lpwstr>
      </vt:variant>
      <vt:variant>
        <vt:i4>4718603</vt:i4>
      </vt:variant>
      <vt:variant>
        <vt:i4>97</vt:i4>
      </vt:variant>
      <vt:variant>
        <vt:i4>0</vt:i4>
      </vt:variant>
      <vt:variant>
        <vt:i4>5</vt:i4>
      </vt:variant>
      <vt:variant>
        <vt:lpwstr/>
      </vt:variant>
      <vt:variant>
        <vt:lpwstr>_ENREF_9</vt:lpwstr>
      </vt:variant>
      <vt:variant>
        <vt:i4>4784139</vt:i4>
      </vt:variant>
      <vt:variant>
        <vt:i4>65</vt:i4>
      </vt:variant>
      <vt:variant>
        <vt:i4>0</vt:i4>
      </vt:variant>
      <vt:variant>
        <vt:i4>5</vt:i4>
      </vt:variant>
      <vt:variant>
        <vt:lpwstr/>
      </vt:variant>
      <vt:variant>
        <vt:lpwstr>_ENREF_8</vt:lpwstr>
      </vt:variant>
      <vt:variant>
        <vt:i4>6225985</vt:i4>
      </vt:variant>
      <vt:variant>
        <vt:i4>60</vt:i4>
      </vt:variant>
      <vt:variant>
        <vt:i4>0</vt:i4>
      </vt:variant>
      <vt:variant>
        <vt:i4>5</vt:i4>
      </vt:variant>
      <vt:variant>
        <vt:lpwstr>http://www.cabrillo.edu/~dbrown/tracker/</vt:lpwstr>
      </vt:variant>
      <vt:variant>
        <vt:lpwstr/>
      </vt:variant>
      <vt:variant>
        <vt:i4>6225938</vt:i4>
      </vt:variant>
      <vt:variant>
        <vt:i4>57</vt:i4>
      </vt:variant>
      <vt:variant>
        <vt:i4>0</vt:i4>
      </vt:variant>
      <vt:variant>
        <vt:i4>5</vt:i4>
      </vt:variant>
      <vt:variant>
        <vt:lpwstr>http://www.opensourcephysics.org/</vt:lpwstr>
      </vt:variant>
      <vt:variant>
        <vt:lpwstr/>
      </vt:variant>
      <vt:variant>
        <vt:i4>4587531</vt:i4>
      </vt:variant>
      <vt:variant>
        <vt:i4>53</vt:i4>
      </vt:variant>
      <vt:variant>
        <vt:i4>0</vt:i4>
      </vt:variant>
      <vt:variant>
        <vt:i4>5</vt:i4>
      </vt:variant>
      <vt:variant>
        <vt:lpwstr/>
      </vt:variant>
      <vt:variant>
        <vt:lpwstr>_ENREF_7</vt:lpwstr>
      </vt:variant>
      <vt:variant>
        <vt:i4>4653067</vt:i4>
      </vt:variant>
      <vt:variant>
        <vt:i4>47</vt:i4>
      </vt:variant>
      <vt:variant>
        <vt:i4>0</vt:i4>
      </vt:variant>
      <vt:variant>
        <vt:i4>5</vt:i4>
      </vt:variant>
      <vt:variant>
        <vt:lpwstr/>
      </vt:variant>
      <vt:variant>
        <vt:lpwstr>_ENREF_6</vt:lpwstr>
      </vt:variant>
      <vt:variant>
        <vt:i4>4456459</vt:i4>
      </vt:variant>
      <vt:variant>
        <vt:i4>41</vt:i4>
      </vt:variant>
      <vt:variant>
        <vt:i4>0</vt:i4>
      </vt:variant>
      <vt:variant>
        <vt:i4>5</vt:i4>
      </vt:variant>
      <vt:variant>
        <vt:lpwstr/>
      </vt:variant>
      <vt:variant>
        <vt:lpwstr>_ENREF_5</vt:lpwstr>
      </vt:variant>
      <vt:variant>
        <vt:i4>4521995</vt:i4>
      </vt:variant>
      <vt:variant>
        <vt:i4>35</vt:i4>
      </vt:variant>
      <vt:variant>
        <vt:i4>0</vt:i4>
      </vt:variant>
      <vt:variant>
        <vt:i4>5</vt:i4>
      </vt:variant>
      <vt:variant>
        <vt:lpwstr/>
      </vt:variant>
      <vt:variant>
        <vt:lpwstr>_ENREF_4</vt:lpwstr>
      </vt:variant>
      <vt:variant>
        <vt:i4>4325387</vt:i4>
      </vt:variant>
      <vt:variant>
        <vt:i4>29</vt:i4>
      </vt:variant>
      <vt:variant>
        <vt:i4>0</vt:i4>
      </vt:variant>
      <vt:variant>
        <vt:i4>5</vt:i4>
      </vt:variant>
      <vt:variant>
        <vt:lpwstr/>
      </vt:variant>
      <vt:variant>
        <vt:lpwstr>_ENREF_3</vt:lpwstr>
      </vt:variant>
      <vt:variant>
        <vt:i4>4390923</vt:i4>
      </vt:variant>
      <vt:variant>
        <vt:i4>23</vt:i4>
      </vt:variant>
      <vt:variant>
        <vt:i4>0</vt:i4>
      </vt:variant>
      <vt:variant>
        <vt:i4>5</vt:i4>
      </vt:variant>
      <vt:variant>
        <vt:lpwstr/>
      </vt:variant>
      <vt:variant>
        <vt:lpwstr>_ENREF_2</vt:lpwstr>
      </vt:variant>
      <vt:variant>
        <vt:i4>4194315</vt:i4>
      </vt:variant>
      <vt:variant>
        <vt:i4>17</vt:i4>
      </vt:variant>
      <vt:variant>
        <vt:i4>0</vt:i4>
      </vt:variant>
      <vt:variant>
        <vt:i4>5</vt:i4>
      </vt:variant>
      <vt:variant>
        <vt:lpwstr/>
      </vt:variant>
      <vt:variant>
        <vt:lpwstr>_ENREF_1</vt:lpwstr>
      </vt:variant>
      <vt:variant>
        <vt:i4>5570652</vt:i4>
      </vt:variant>
      <vt:variant>
        <vt:i4>12</vt:i4>
      </vt:variant>
      <vt:variant>
        <vt:i4>0</vt:i4>
      </vt:variant>
      <vt:variant>
        <vt:i4>5</vt:i4>
      </vt:variant>
      <vt:variant>
        <vt:lpwstr>http://iopscience.iop.org/search?searchType=fullText&amp;fieldedquery=45.50.Dd&amp;f=pscmsccodes&amp;time=all&amp;submit=Search&amp;navsubmit=Search</vt:lpwstr>
      </vt:variant>
      <vt:variant>
        <vt:lpwstr/>
      </vt:variant>
      <vt:variant>
        <vt:i4>4784218</vt:i4>
      </vt:variant>
      <vt:variant>
        <vt:i4>9</vt:i4>
      </vt:variant>
      <vt:variant>
        <vt:i4>0</vt:i4>
      </vt:variant>
      <vt:variant>
        <vt:i4>5</vt:i4>
      </vt:variant>
      <vt:variant>
        <vt:lpwstr>http://iopscience.iop.org/search?searchType=selectedPacsMscCode&amp;primarypacs=01.50.hv&amp;time=all&amp;query=</vt:lpwstr>
      </vt:variant>
      <vt:variant>
        <vt:lpwstr/>
      </vt:variant>
      <vt:variant>
        <vt:i4>4915290</vt:i4>
      </vt:variant>
      <vt:variant>
        <vt:i4>6</vt:i4>
      </vt:variant>
      <vt:variant>
        <vt:i4>0</vt:i4>
      </vt:variant>
      <vt:variant>
        <vt:i4>5</vt:i4>
      </vt:variant>
      <vt:variant>
        <vt:lpwstr>http://iopscience.iop.org/search?searchType=selectedPacsMscCode&amp;primarypacs=01.50.ht&amp;time=all&amp;query=</vt:lpwstr>
      </vt:variant>
      <vt:variant>
        <vt:lpwstr/>
      </vt:variant>
      <vt:variant>
        <vt:i4>1179738</vt:i4>
      </vt:variant>
      <vt:variant>
        <vt:i4>3</vt:i4>
      </vt:variant>
      <vt:variant>
        <vt:i4>0</vt:i4>
      </vt:variant>
      <vt:variant>
        <vt:i4>5</vt:i4>
      </vt:variant>
      <vt:variant>
        <vt:lpwstr>http://iopscience.iop.org/search?searchType=selectedPacsMscCode&amp;primarypacs=01.50.H-&amp;time=all&amp;query=</vt:lpwstr>
      </vt:variant>
      <vt:variant>
        <vt:lpwstr/>
      </vt:variant>
      <vt:variant>
        <vt:i4>6029397</vt:i4>
      </vt:variant>
      <vt:variant>
        <vt:i4>0</vt:i4>
      </vt:variant>
      <vt:variant>
        <vt:i4>0</vt:i4>
      </vt:variant>
      <vt:variant>
        <vt:i4>5</vt:i4>
      </vt:variant>
      <vt:variant>
        <vt:lpwstr>http://iopscience.iop.org/search?searchType=selectedPacsMscCode&amp;primarypacs=01.40.gb&amp;time=all&amp;query=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weelookang.blogspot.com</cp:lastModifiedBy>
  <cp:revision>16</cp:revision>
  <cp:lastPrinted>2014-08-26T03:01:00Z</cp:lastPrinted>
  <dcterms:created xsi:type="dcterms:W3CDTF">2014-08-19T00:47:00Z</dcterms:created>
  <dcterms:modified xsi:type="dcterms:W3CDTF">2014-08-26T03:09:00Z</dcterms:modified>
</cp:coreProperties>
</file>